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B69B">
      <w:pPr>
        <w:jc w:val="right"/>
        <w:rPr>
          <w:rFonts w:hint="eastAsia" w:ascii="方正小标宋简体" w:hAnsi="方正小标宋简体" w:eastAsia="方正小标宋简体" w:cs="方正小标宋简体"/>
          <w:sz w:val="44"/>
          <w:szCs w:val="44"/>
          <w:bdr w:val="single" w:color="auto" w:sz="4" w:space="0"/>
        </w:rPr>
      </w:pPr>
    </w:p>
    <w:p w14:paraId="451985C4">
      <w:pPr>
        <w:spacing w:line="560" w:lineRule="exact"/>
        <w:jc w:val="center"/>
        <w:rPr>
          <w:rFonts w:hint="eastAsia" w:ascii="方正小标宋简体" w:hAnsi="方正小标宋简体" w:eastAsia="方正小标宋简体" w:cs="方正小标宋简体"/>
          <w:b/>
          <w:sz w:val="44"/>
          <w:szCs w:val="44"/>
          <w:highlight w:val="green"/>
          <w:lang w:eastAsia="zh-CN"/>
        </w:rPr>
      </w:pPr>
      <w:bookmarkStart w:id="25" w:name="_GoBack"/>
      <w:r>
        <w:rPr>
          <w:rFonts w:hint="eastAsia" w:ascii="方正小标宋简体" w:hAnsi="方正小标宋简体" w:eastAsia="方正小标宋简体" w:cs="方正小标宋简体"/>
          <w:b/>
          <w:sz w:val="44"/>
          <w:szCs w:val="44"/>
          <w:lang w:eastAsia="zh-CN"/>
        </w:rPr>
        <w:t>2025年含山县残疾人联合会基本辅助器具采购项目</w:t>
      </w:r>
    </w:p>
    <w:bookmarkEnd w:id="25"/>
    <w:p w14:paraId="4619BF28">
      <w:pPr>
        <w:spacing w:line="560" w:lineRule="exact"/>
        <w:ind w:firstLine="1807" w:firstLineChars="600"/>
        <w:rPr>
          <w:rFonts w:ascii="宋体" w:hAnsi="宋体" w:cs="Arial"/>
          <w:b/>
          <w:sz w:val="30"/>
          <w:szCs w:val="30"/>
        </w:rPr>
      </w:pPr>
    </w:p>
    <w:p w14:paraId="7BA71853">
      <w:pPr>
        <w:spacing w:line="56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项目编号：AHYC-2025-033</w:t>
      </w:r>
    </w:p>
    <w:p w14:paraId="170F512E">
      <w:pPr>
        <w:spacing w:line="1000" w:lineRule="exact"/>
        <w:jc w:val="center"/>
        <w:rPr>
          <w:rFonts w:hint="eastAsia" w:ascii="宋体" w:hAnsi="宋体"/>
          <w:b/>
          <w:sz w:val="84"/>
          <w:lang w:val="en-US" w:eastAsia="zh-CN"/>
        </w:rPr>
      </w:pPr>
    </w:p>
    <w:p w14:paraId="3384AB9A">
      <w:pPr>
        <w:spacing w:line="1000" w:lineRule="exact"/>
        <w:jc w:val="center"/>
        <w:rPr>
          <w:rFonts w:hint="eastAsia" w:ascii="宋体" w:hAnsi="宋体"/>
          <w:b/>
          <w:sz w:val="84"/>
          <w:lang w:val="en-US" w:eastAsia="zh-CN"/>
        </w:rPr>
      </w:pPr>
      <w:r>
        <w:rPr>
          <w:rFonts w:hint="eastAsia" w:ascii="宋体" w:hAnsi="宋体"/>
          <w:b/>
          <w:sz w:val="84"/>
          <w:lang w:val="en-US" w:eastAsia="zh-CN"/>
        </w:rPr>
        <w:t>采</w:t>
      </w:r>
    </w:p>
    <w:p w14:paraId="21FE518E">
      <w:pPr>
        <w:spacing w:line="1000" w:lineRule="exact"/>
        <w:jc w:val="center"/>
        <w:rPr>
          <w:rFonts w:hint="eastAsia" w:ascii="宋体" w:hAnsi="宋体"/>
          <w:b/>
          <w:sz w:val="84"/>
          <w:lang w:val="en-US" w:eastAsia="zh-CN"/>
        </w:rPr>
      </w:pPr>
      <w:r>
        <w:rPr>
          <w:rFonts w:hint="eastAsia" w:ascii="宋体" w:hAnsi="宋体"/>
          <w:b/>
          <w:sz w:val="84"/>
          <w:lang w:val="en-US" w:eastAsia="zh-CN"/>
        </w:rPr>
        <w:t>购</w:t>
      </w:r>
    </w:p>
    <w:p w14:paraId="340675C1">
      <w:pPr>
        <w:spacing w:line="1000" w:lineRule="exact"/>
        <w:jc w:val="center"/>
        <w:rPr>
          <w:rFonts w:hint="eastAsia" w:ascii="宋体" w:hAnsi="宋体"/>
          <w:b/>
          <w:sz w:val="84"/>
          <w:lang w:val="en-US" w:eastAsia="zh-CN"/>
        </w:rPr>
      </w:pPr>
      <w:r>
        <w:rPr>
          <w:rFonts w:hint="eastAsia" w:ascii="宋体" w:hAnsi="宋体"/>
          <w:b/>
          <w:sz w:val="84"/>
          <w:lang w:val="en-US" w:eastAsia="zh-CN"/>
        </w:rPr>
        <w:t>文</w:t>
      </w:r>
    </w:p>
    <w:p w14:paraId="6DC6396A">
      <w:pPr>
        <w:spacing w:line="1000" w:lineRule="exact"/>
        <w:jc w:val="center"/>
        <w:rPr>
          <w:rFonts w:ascii="宋体" w:hAnsi="宋体"/>
          <w:b/>
          <w:sz w:val="84"/>
        </w:rPr>
      </w:pPr>
      <w:r>
        <w:rPr>
          <w:rFonts w:hint="eastAsia" w:ascii="宋体" w:hAnsi="宋体"/>
          <w:b/>
          <w:sz w:val="84"/>
          <w:lang w:val="en-US" w:eastAsia="zh-CN"/>
        </w:rPr>
        <w:t xml:space="preserve">件 </w:t>
      </w:r>
    </w:p>
    <w:p w14:paraId="29E45B1A">
      <w:pPr>
        <w:spacing w:line="600" w:lineRule="exact"/>
        <w:jc w:val="center"/>
        <w:rPr>
          <w:rFonts w:ascii="宋体" w:hAnsi="宋体"/>
          <w:b/>
          <w:sz w:val="36"/>
          <w:szCs w:val="36"/>
        </w:rPr>
      </w:pPr>
    </w:p>
    <w:p w14:paraId="46C79A60">
      <w:pPr>
        <w:spacing w:line="600" w:lineRule="exact"/>
        <w:jc w:val="center"/>
        <w:rPr>
          <w:rFonts w:ascii="宋体" w:hAnsi="宋体"/>
          <w:b/>
          <w:sz w:val="36"/>
          <w:szCs w:val="36"/>
        </w:rPr>
      </w:pPr>
    </w:p>
    <w:p w14:paraId="6A8F638A">
      <w:pPr>
        <w:tabs>
          <w:tab w:val="center" w:pos="4589"/>
          <w:tab w:val="left" w:pos="7800"/>
        </w:tabs>
        <w:spacing w:before="312" w:after="312" w:line="500" w:lineRule="exact"/>
        <w:ind w:firstLine="643" w:firstLineChars="200"/>
        <w:jc w:val="both"/>
        <w:rPr>
          <w:rFonts w:hint="eastAsia" w:ascii="宋体" w:hAnsi="宋体" w:cs="Arial"/>
          <w:b/>
          <w:sz w:val="22"/>
          <w:szCs w:val="22"/>
          <w:lang w:eastAsia="zh-CN"/>
        </w:rPr>
      </w:pPr>
      <w:r>
        <w:rPr>
          <w:rFonts w:hint="eastAsia" w:ascii="宋体" w:hAnsi="宋体" w:cs="Arial"/>
          <w:b/>
          <w:sz w:val="32"/>
          <w:szCs w:val="32"/>
        </w:rPr>
        <w:t>采购单位：</w:t>
      </w:r>
      <w:r>
        <w:rPr>
          <w:rFonts w:hint="eastAsia" w:ascii="宋体" w:hAnsi="宋体" w:cs="Arial"/>
          <w:b/>
          <w:sz w:val="32"/>
          <w:szCs w:val="32"/>
          <w:lang w:eastAsia="zh-CN"/>
        </w:rPr>
        <w:t>含山县残疾人联合会</w:t>
      </w:r>
    </w:p>
    <w:p w14:paraId="3F94667C">
      <w:pPr>
        <w:tabs>
          <w:tab w:val="center" w:pos="4589"/>
          <w:tab w:val="left" w:pos="7800"/>
        </w:tabs>
        <w:spacing w:before="312" w:after="312" w:line="500" w:lineRule="exact"/>
        <w:ind w:firstLine="643" w:firstLineChars="200"/>
        <w:jc w:val="both"/>
        <w:rPr>
          <w:rFonts w:ascii="宋体" w:hAnsi="宋体" w:cs="Arial"/>
          <w:b/>
          <w:sz w:val="32"/>
          <w:szCs w:val="32"/>
        </w:rPr>
      </w:pPr>
      <w:r>
        <w:rPr>
          <w:rFonts w:hint="eastAsia" w:ascii="宋体" w:hAnsi="宋体" w:cs="Arial"/>
          <w:b/>
          <w:sz w:val="32"/>
          <w:szCs w:val="32"/>
        </w:rPr>
        <w:t>采购代理机构：安徽熠成城市规划设计有限公司</w:t>
      </w:r>
    </w:p>
    <w:p w14:paraId="46B605F0">
      <w:pPr>
        <w:jc w:val="center"/>
        <w:rPr>
          <w:rFonts w:ascii="宋体" w:hAnsi="宋体"/>
          <w:b/>
          <w:sz w:val="32"/>
          <w:szCs w:val="32"/>
        </w:rPr>
      </w:pPr>
      <w:r>
        <w:rPr>
          <w:rFonts w:hint="eastAsia" w:ascii="宋体" w:hAnsi="宋体"/>
          <w:b/>
          <w:sz w:val="32"/>
          <w:szCs w:val="32"/>
        </w:rPr>
        <w:t xml:space="preserve"> 日 期：</w:t>
      </w:r>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14:paraId="031B07F9">
      <w:pPr>
        <w:jc w:val="right"/>
        <w:rPr>
          <w:rFonts w:ascii="宋体" w:hAnsi="宋体"/>
          <w:sz w:val="28"/>
          <w:szCs w:val="28"/>
          <w:bdr w:val="single" w:color="auto" w:sz="4" w:space="0"/>
        </w:rPr>
        <w:sectPr>
          <w:pgSz w:w="11906" w:h="16838"/>
          <w:pgMar w:top="1440" w:right="1797" w:bottom="1440" w:left="1797" w:header="567" w:footer="567" w:gutter="0"/>
          <w:cols w:space="720" w:num="1"/>
          <w:docGrid w:type="lines" w:linePitch="312" w:charSpace="0"/>
        </w:sectPr>
      </w:pPr>
    </w:p>
    <w:p w14:paraId="1C3E4B8B">
      <w:pPr>
        <w:pStyle w:val="35"/>
        <w:ind w:firstLine="0" w:firstLineChars="0"/>
        <w:jc w:val="center"/>
        <w:rPr>
          <w:rFonts w:hint="default" w:ascii="华文中宋" w:hAnsi="华文中宋" w:eastAsia="华文中宋"/>
          <w:sz w:val="36"/>
          <w:szCs w:val="36"/>
          <w:lang w:val="en-US" w:eastAsia="zh-CN"/>
        </w:rPr>
      </w:pPr>
      <w:r>
        <w:rPr>
          <w:rFonts w:hint="eastAsia" w:ascii="华文中宋" w:hAnsi="华文中宋" w:eastAsia="华文中宋"/>
          <w:sz w:val="36"/>
          <w:szCs w:val="36"/>
        </w:rPr>
        <w:t xml:space="preserve">第一章 </w:t>
      </w:r>
      <w:r>
        <w:rPr>
          <w:rFonts w:ascii="华文中宋" w:hAnsi="华文中宋" w:eastAsia="华文中宋"/>
          <w:sz w:val="36"/>
          <w:szCs w:val="36"/>
        </w:rPr>
        <w:t xml:space="preserve"> </w:t>
      </w:r>
      <w:r>
        <w:rPr>
          <w:rFonts w:hint="eastAsia" w:ascii="华文中宋" w:hAnsi="华文中宋" w:eastAsia="华文中宋"/>
          <w:sz w:val="36"/>
          <w:szCs w:val="36"/>
          <w:lang w:eastAsia="zh-CN"/>
        </w:rPr>
        <w:t>2025年含山县残疾人联合会基本辅助器具采购项目</w:t>
      </w:r>
      <w:r>
        <w:rPr>
          <w:rFonts w:hint="eastAsia" w:ascii="华文中宋" w:hAnsi="华文中宋" w:eastAsia="华文中宋"/>
          <w:sz w:val="36"/>
          <w:szCs w:val="36"/>
          <w:lang w:val="en-US" w:eastAsia="zh-CN"/>
        </w:rPr>
        <w:t>采购公告</w:t>
      </w:r>
    </w:p>
    <w:p w14:paraId="1EE7249F">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受</w:t>
      </w:r>
      <w:r>
        <w:rPr>
          <w:rFonts w:hint="eastAsia" w:ascii="仿宋" w:hAnsi="仿宋" w:eastAsia="仿宋" w:cstheme="minorEastAsia"/>
          <w:sz w:val="28"/>
          <w:szCs w:val="28"/>
          <w:lang w:eastAsia="zh-CN"/>
        </w:rPr>
        <w:t>含山县残疾人联合会</w:t>
      </w:r>
      <w:r>
        <w:rPr>
          <w:rFonts w:hint="eastAsia" w:ascii="仿宋" w:hAnsi="仿宋" w:eastAsia="仿宋" w:cs="仿宋"/>
          <w:sz w:val="28"/>
          <w:szCs w:val="28"/>
        </w:rPr>
        <w:t>的委托，安徽熠成城市规划设计有限公司就</w:t>
      </w:r>
      <w:r>
        <w:rPr>
          <w:rFonts w:hint="eastAsia" w:ascii="仿宋" w:hAnsi="仿宋" w:eastAsia="仿宋" w:cstheme="minorEastAsia"/>
          <w:sz w:val="28"/>
          <w:szCs w:val="28"/>
          <w:highlight w:val="none"/>
          <w:lang w:eastAsia="zh-CN"/>
        </w:rPr>
        <w:t>2025年含山县残疾人联合会基本辅助器具采购项目</w:t>
      </w:r>
      <w:r>
        <w:rPr>
          <w:rFonts w:hint="eastAsia" w:ascii="仿宋" w:hAnsi="仿宋" w:eastAsia="仿宋" w:cs="仿宋"/>
          <w:sz w:val="28"/>
          <w:szCs w:val="28"/>
        </w:rPr>
        <w:t>织</w:t>
      </w:r>
      <w:r>
        <w:rPr>
          <w:rFonts w:hint="eastAsia" w:ascii="仿宋" w:hAnsi="仿宋" w:eastAsia="仿宋" w:cs="仿宋"/>
          <w:sz w:val="28"/>
          <w:szCs w:val="28"/>
          <w:lang w:val="en-US" w:eastAsia="zh-CN"/>
        </w:rPr>
        <w:t>采购</w:t>
      </w:r>
      <w:r>
        <w:rPr>
          <w:rFonts w:hint="eastAsia" w:ascii="仿宋" w:hAnsi="仿宋" w:eastAsia="仿宋" w:cs="仿宋"/>
          <w:sz w:val="28"/>
          <w:szCs w:val="28"/>
        </w:rPr>
        <w:t>，欢迎符合规定条件的国内供应商参加</w:t>
      </w:r>
      <w:r>
        <w:rPr>
          <w:rFonts w:hint="eastAsia" w:ascii="仿宋" w:hAnsi="仿宋" w:eastAsia="仿宋" w:cs="仿宋"/>
          <w:sz w:val="28"/>
          <w:szCs w:val="28"/>
          <w:lang w:val="en-US" w:eastAsia="zh-CN"/>
        </w:rPr>
        <w:t>。</w:t>
      </w:r>
    </w:p>
    <w:p w14:paraId="05BDA53E">
      <w:pPr>
        <w:pStyle w:val="35"/>
        <w:spacing w:line="360" w:lineRule="auto"/>
        <w:ind w:firstLine="560"/>
        <w:rPr>
          <w:rFonts w:ascii="黑体" w:hAnsi="黑体" w:eastAsia="黑体" w:cstheme="minorEastAsia"/>
          <w:sz w:val="28"/>
          <w:szCs w:val="28"/>
        </w:rPr>
      </w:pPr>
      <w:r>
        <w:rPr>
          <w:rFonts w:hint="eastAsia" w:ascii="黑体" w:hAnsi="黑体" w:eastAsia="黑体" w:cstheme="minorEastAsia"/>
          <w:sz w:val="28"/>
          <w:szCs w:val="28"/>
        </w:rPr>
        <w:t>一、采购项目名称及内容</w:t>
      </w:r>
    </w:p>
    <w:p w14:paraId="272F58E3">
      <w:pPr>
        <w:pStyle w:val="35"/>
        <w:spacing w:line="360" w:lineRule="auto"/>
        <w:ind w:firstLine="560"/>
        <w:rPr>
          <w:rFonts w:hint="default" w:ascii="仿宋" w:hAnsi="仿宋" w:eastAsia="仿宋" w:cstheme="minorEastAsia"/>
          <w:sz w:val="28"/>
          <w:szCs w:val="28"/>
          <w:lang w:val="en-US" w:eastAsia="zh-CN"/>
        </w:rPr>
      </w:pPr>
      <w:r>
        <w:rPr>
          <w:rFonts w:hint="eastAsia" w:ascii="仿宋" w:hAnsi="仿宋" w:eastAsia="仿宋" w:cstheme="minorEastAsia"/>
          <w:sz w:val="28"/>
          <w:szCs w:val="28"/>
        </w:rPr>
        <w:t>项目编号：</w:t>
      </w:r>
      <w:r>
        <w:rPr>
          <w:rFonts w:hint="eastAsia" w:ascii="仿宋" w:hAnsi="仿宋" w:eastAsia="仿宋" w:cstheme="minorEastAsia"/>
          <w:sz w:val="28"/>
          <w:szCs w:val="28"/>
          <w:lang w:eastAsia="zh-CN"/>
        </w:rPr>
        <w:t>AHYC-2025-03</w:t>
      </w:r>
      <w:r>
        <w:rPr>
          <w:rFonts w:hint="eastAsia" w:ascii="仿宋" w:hAnsi="仿宋" w:eastAsia="仿宋" w:cstheme="minorEastAsia"/>
          <w:sz w:val="28"/>
          <w:szCs w:val="28"/>
          <w:lang w:val="en-US" w:eastAsia="zh-CN"/>
        </w:rPr>
        <w:t>3</w:t>
      </w:r>
    </w:p>
    <w:p w14:paraId="41513A3E">
      <w:pPr>
        <w:pStyle w:val="35"/>
        <w:spacing w:line="360" w:lineRule="auto"/>
        <w:ind w:firstLine="560"/>
        <w:rPr>
          <w:rFonts w:hint="eastAsia" w:ascii="仿宋" w:hAnsi="仿宋" w:eastAsia="仿宋" w:cstheme="minorEastAsia"/>
          <w:sz w:val="28"/>
          <w:szCs w:val="28"/>
          <w:highlight w:val="none"/>
          <w:lang w:eastAsia="zh-CN"/>
        </w:rPr>
      </w:pPr>
      <w:r>
        <w:rPr>
          <w:rFonts w:hint="eastAsia" w:ascii="仿宋" w:hAnsi="仿宋" w:eastAsia="仿宋" w:cstheme="minorEastAsia"/>
          <w:sz w:val="28"/>
          <w:szCs w:val="28"/>
        </w:rPr>
        <w:t>项目名称：</w:t>
      </w:r>
      <w:r>
        <w:rPr>
          <w:rFonts w:hint="eastAsia" w:ascii="仿宋" w:hAnsi="仿宋" w:eastAsia="仿宋" w:cstheme="minorEastAsia"/>
          <w:sz w:val="28"/>
          <w:szCs w:val="28"/>
          <w:highlight w:val="none"/>
          <w:lang w:eastAsia="zh-CN"/>
        </w:rPr>
        <w:t>2025年含山县残疾人联合会基本辅助器具采购项目</w:t>
      </w:r>
    </w:p>
    <w:p w14:paraId="35A2E1DF">
      <w:pPr>
        <w:pStyle w:val="35"/>
        <w:spacing w:line="360" w:lineRule="auto"/>
        <w:ind w:firstLine="560"/>
        <w:rPr>
          <w:rFonts w:hint="eastAsia" w:ascii="仿宋" w:hAnsi="仿宋" w:eastAsia="仿宋" w:cstheme="minorEastAsia"/>
          <w:sz w:val="28"/>
          <w:szCs w:val="28"/>
          <w:lang w:eastAsia="zh-CN"/>
        </w:rPr>
      </w:pPr>
      <w:r>
        <w:rPr>
          <w:rFonts w:hint="eastAsia" w:ascii="仿宋" w:hAnsi="仿宋" w:eastAsia="仿宋" w:cstheme="minorEastAsia"/>
          <w:sz w:val="28"/>
          <w:szCs w:val="28"/>
        </w:rPr>
        <w:t>项目单位：</w:t>
      </w:r>
      <w:r>
        <w:rPr>
          <w:rFonts w:hint="eastAsia" w:ascii="仿宋" w:hAnsi="仿宋" w:eastAsia="仿宋" w:cstheme="minorEastAsia"/>
          <w:sz w:val="28"/>
          <w:szCs w:val="28"/>
          <w:lang w:eastAsia="zh-CN"/>
        </w:rPr>
        <w:t>含山县残疾人联合会</w:t>
      </w:r>
    </w:p>
    <w:p w14:paraId="077F0E1E">
      <w:pPr>
        <w:pStyle w:val="35"/>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rPr>
        <w:t>项目预算</w:t>
      </w:r>
      <w:r>
        <w:rPr>
          <w:rFonts w:hint="eastAsia" w:ascii="仿宋" w:hAnsi="仿宋" w:eastAsia="仿宋" w:cstheme="minorEastAsia"/>
          <w:sz w:val="28"/>
          <w:szCs w:val="28"/>
          <w:lang w:eastAsia="zh-CN"/>
        </w:rPr>
        <w:t>：</w:t>
      </w:r>
      <w:r>
        <w:rPr>
          <w:rFonts w:hint="eastAsia" w:ascii="仿宋" w:hAnsi="仿宋" w:eastAsia="仿宋" w:cstheme="minorEastAsia"/>
          <w:sz w:val="28"/>
          <w:szCs w:val="28"/>
          <w:lang w:val="en-US" w:eastAsia="zh-CN"/>
        </w:rPr>
        <w:t>14.672</w:t>
      </w:r>
      <w:r>
        <w:rPr>
          <w:rFonts w:hint="eastAsia" w:ascii="仿宋" w:hAnsi="仿宋" w:eastAsia="仿宋" w:cstheme="minorEastAsia"/>
          <w:sz w:val="28"/>
          <w:szCs w:val="28"/>
        </w:rPr>
        <w:t>万元</w:t>
      </w:r>
    </w:p>
    <w:p w14:paraId="76F54785">
      <w:pPr>
        <w:pStyle w:val="35"/>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rPr>
        <w:t>最高限价：</w:t>
      </w:r>
      <w:r>
        <w:rPr>
          <w:rFonts w:hint="eastAsia" w:ascii="仿宋" w:hAnsi="仿宋" w:eastAsia="仿宋" w:cstheme="minorEastAsia"/>
          <w:sz w:val="28"/>
          <w:szCs w:val="28"/>
          <w:lang w:val="en-US" w:eastAsia="zh-CN"/>
        </w:rPr>
        <w:t>14.672</w:t>
      </w:r>
      <w:r>
        <w:rPr>
          <w:rFonts w:hint="eastAsia" w:ascii="仿宋" w:hAnsi="仿宋" w:eastAsia="仿宋" w:cstheme="minorEastAsia"/>
          <w:sz w:val="28"/>
          <w:szCs w:val="28"/>
        </w:rPr>
        <w:t>万元</w:t>
      </w:r>
    </w:p>
    <w:p w14:paraId="6299CFF7">
      <w:pPr>
        <w:pStyle w:val="35"/>
        <w:spacing w:line="360" w:lineRule="auto"/>
        <w:ind w:firstLine="560"/>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项目工作内容：采购</w:t>
      </w:r>
      <w:r>
        <w:rPr>
          <w:rFonts w:hint="eastAsia" w:ascii="仿宋" w:hAnsi="仿宋" w:eastAsia="仿宋" w:cstheme="minorEastAsia"/>
          <w:sz w:val="28"/>
          <w:szCs w:val="28"/>
        </w:rPr>
        <w:t>电动轮椅</w:t>
      </w:r>
      <w:r>
        <w:rPr>
          <w:rFonts w:hint="eastAsia" w:ascii="仿宋" w:hAnsi="仿宋" w:eastAsia="仿宋" w:cstheme="minorEastAsia"/>
          <w:sz w:val="28"/>
          <w:szCs w:val="28"/>
          <w:lang w:val="en-US" w:eastAsia="zh-CN"/>
        </w:rPr>
        <w:t>15台，</w:t>
      </w:r>
      <w:r>
        <w:rPr>
          <w:rFonts w:hint="eastAsia" w:ascii="仿宋" w:hAnsi="仿宋" w:eastAsia="仿宋" w:cstheme="minorEastAsia"/>
          <w:sz w:val="28"/>
          <w:szCs w:val="28"/>
        </w:rPr>
        <w:t>功能轮椅</w:t>
      </w:r>
      <w:r>
        <w:rPr>
          <w:rFonts w:hint="eastAsia" w:ascii="仿宋" w:hAnsi="仿宋" w:eastAsia="仿宋" w:cstheme="minorEastAsia"/>
          <w:sz w:val="28"/>
          <w:szCs w:val="28"/>
          <w:lang w:val="en-US" w:eastAsia="zh-CN"/>
        </w:rPr>
        <w:t>120台，</w:t>
      </w:r>
      <w:r>
        <w:rPr>
          <w:rFonts w:hint="eastAsia" w:ascii="仿宋" w:hAnsi="仿宋" w:eastAsia="仿宋" w:cstheme="minorEastAsia"/>
          <w:sz w:val="28"/>
          <w:szCs w:val="28"/>
        </w:rPr>
        <w:t>高靠背轮椅</w:t>
      </w:r>
      <w:r>
        <w:rPr>
          <w:rFonts w:hint="eastAsia" w:ascii="仿宋" w:hAnsi="仿宋" w:eastAsia="仿宋" w:cstheme="minorEastAsia"/>
          <w:sz w:val="28"/>
          <w:szCs w:val="28"/>
          <w:lang w:val="en-US" w:eastAsia="zh-CN"/>
        </w:rPr>
        <w:t>30台等。具体内容详见采购文件。</w:t>
      </w:r>
    </w:p>
    <w:p w14:paraId="747873D2">
      <w:pPr>
        <w:pStyle w:val="35"/>
        <w:spacing w:line="360" w:lineRule="auto"/>
        <w:ind w:firstLine="560"/>
        <w:rPr>
          <w:rFonts w:hint="eastAsia" w:ascii="仿宋" w:hAnsi="仿宋" w:eastAsia="仿宋" w:cstheme="minorEastAsia"/>
          <w:color w:val="000000"/>
          <w:sz w:val="28"/>
          <w:szCs w:val="28"/>
          <w:lang w:val="en-US" w:eastAsia="zh-CN"/>
        </w:rPr>
      </w:pPr>
      <w:r>
        <w:rPr>
          <w:rFonts w:hint="eastAsia" w:ascii="仿宋" w:hAnsi="仿宋" w:eastAsia="仿宋" w:cstheme="minorEastAsia"/>
          <w:color w:val="000000"/>
          <w:sz w:val="28"/>
          <w:szCs w:val="28"/>
          <w:lang w:val="en-US" w:eastAsia="zh-CN"/>
        </w:rPr>
        <w:t>合同履行期限：15日历天</w:t>
      </w:r>
    </w:p>
    <w:p w14:paraId="3DEEDF59">
      <w:pPr>
        <w:pStyle w:val="35"/>
        <w:spacing w:line="360" w:lineRule="auto"/>
        <w:ind w:firstLine="560"/>
        <w:rPr>
          <w:rFonts w:hint="eastAsia" w:ascii="仿宋" w:hAnsi="仿宋" w:eastAsia="仿宋" w:cstheme="minorEastAsia"/>
          <w:color w:val="000000"/>
          <w:sz w:val="28"/>
          <w:szCs w:val="28"/>
          <w:lang w:val="en-US" w:eastAsia="zh-CN"/>
        </w:rPr>
      </w:pPr>
      <w:r>
        <w:rPr>
          <w:rFonts w:hint="eastAsia" w:ascii="仿宋" w:hAnsi="仿宋" w:eastAsia="仿宋" w:cstheme="minorEastAsia"/>
          <w:color w:val="000000"/>
          <w:sz w:val="28"/>
          <w:szCs w:val="28"/>
          <w:lang w:val="en-US" w:eastAsia="zh-CN"/>
        </w:rPr>
        <w:t>本项目是否接受联合体：否</w:t>
      </w:r>
    </w:p>
    <w:p w14:paraId="43EC84E2">
      <w:pPr>
        <w:pStyle w:val="35"/>
        <w:spacing w:line="360" w:lineRule="auto"/>
        <w:ind w:firstLine="560"/>
        <w:rPr>
          <w:rFonts w:ascii="黑体" w:hAnsi="黑体" w:eastAsia="黑体" w:cstheme="minorEastAsia"/>
          <w:sz w:val="28"/>
          <w:szCs w:val="28"/>
        </w:rPr>
      </w:pPr>
      <w:r>
        <w:rPr>
          <w:rFonts w:hint="eastAsia" w:ascii="黑体" w:hAnsi="黑体" w:eastAsia="黑体" w:cstheme="minorEastAsia"/>
          <w:sz w:val="28"/>
          <w:szCs w:val="28"/>
        </w:rPr>
        <w:t>二、供应商资格</w:t>
      </w:r>
    </w:p>
    <w:p w14:paraId="143C5F77">
      <w:pPr>
        <w:pStyle w:val="35"/>
        <w:spacing w:line="360" w:lineRule="auto"/>
        <w:ind w:firstLine="560"/>
        <w:rPr>
          <w:rFonts w:hint="eastAsia" w:ascii="仿宋" w:hAnsi="仿宋" w:eastAsia="仿宋" w:cs="宋体"/>
          <w:sz w:val="28"/>
          <w:szCs w:val="28"/>
        </w:rPr>
      </w:pPr>
      <w:r>
        <w:rPr>
          <w:rFonts w:hint="eastAsia" w:ascii="仿宋" w:hAnsi="仿宋" w:eastAsia="仿宋" w:cs="宋体"/>
          <w:sz w:val="28"/>
          <w:szCs w:val="28"/>
          <w:lang w:eastAsia="zh-CN"/>
        </w:rPr>
        <w:t>1.</w:t>
      </w:r>
      <w:r>
        <w:rPr>
          <w:rFonts w:hint="eastAsia" w:ascii="仿宋" w:hAnsi="仿宋" w:eastAsia="仿宋" w:cs="宋体"/>
          <w:sz w:val="28"/>
          <w:szCs w:val="28"/>
        </w:rPr>
        <w:t>具有独立承担民事责任能力的法人或其他组织；</w:t>
      </w:r>
    </w:p>
    <w:p w14:paraId="4B568C0E">
      <w:pPr>
        <w:pStyle w:val="35"/>
        <w:spacing w:line="360" w:lineRule="auto"/>
        <w:ind w:firstLine="560"/>
        <w:rPr>
          <w:rFonts w:hint="default" w:ascii="仿宋" w:hAnsi="仿宋" w:eastAsia="仿宋" w:cs="宋体"/>
          <w:sz w:val="28"/>
          <w:szCs w:val="28"/>
          <w:lang w:val="en-US" w:eastAsia="zh-CN"/>
        </w:rPr>
      </w:pPr>
      <w:r>
        <w:rPr>
          <w:rFonts w:hint="eastAsia" w:ascii="仿宋" w:hAnsi="仿宋" w:eastAsia="仿宋" w:cs="宋体"/>
          <w:sz w:val="28"/>
          <w:szCs w:val="28"/>
          <w:lang w:eastAsia="zh-CN"/>
        </w:rPr>
        <w:t>2.</w:t>
      </w:r>
      <w:r>
        <w:rPr>
          <w:rFonts w:hint="eastAsia" w:ascii="仿宋" w:hAnsi="仿宋" w:eastAsia="仿宋" w:cs="宋体"/>
          <w:sz w:val="28"/>
          <w:szCs w:val="28"/>
        </w:rPr>
        <w:t>本项目的特定资格要</w:t>
      </w:r>
      <w:r>
        <w:rPr>
          <w:rFonts w:hint="eastAsia" w:ascii="仿宋" w:hAnsi="仿宋" w:eastAsia="仿宋" w:cs="宋体"/>
          <w:sz w:val="28"/>
          <w:szCs w:val="28"/>
          <w:lang w:val="en-US" w:eastAsia="zh-CN"/>
        </w:rPr>
        <w:t>求：无</w:t>
      </w:r>
    </w:p>
    <w:p w14:paraId="176E7511">
      <w:pPr>
        <w:pStyle w:val="35"/>
        <w:spacing w:line="360" w:lineRule="auto"/>
        <w:ind w:firstLine="560"/>
        <w:rPr>
          <w:rFonts w:hint="eastAsia" w:ascii="仿宋" w:hAnsi="仿宋" w:eastAsia="仿宋" w:cs="宋体"/>
          <w:sz w:val="28"/>
          <w:szCs w:val="28"/>
        </w:rPr>
      </w:pPr>
      <w:r>
        <w:rPr>
          <w:rFonts w:hint="eastAsia" w:ascii="仿宋" w:hAnsi="仿宋" w:eastAsia="仿宋" w:cs="宋体"/>
          <w:sz w:val="28"/>
          <w:szCs w:val="28"/>
          <w:lang w:eastAsia="zh-CN"/>
        </w:rPr>
        <w:t>3.</w:t>
      </w:r>
      <w:r>
        <w:rPr>
          <w:rFonts w:hint="eastAsia" w:ascii="仿宋" w:hAnsi="仿宋" w:eastAsia="仿宋" w:cs="宋体"/>
          <w:sz w:val="28"/>
          <w:szCs w:val="28"/>
        </w:rPr>
        <w:t>供应商不得存在以下不良信用记录情形之一：</w:t>
      </w:r>
    </w:p>
    <w:p w14:paraId="4A47EAB0">
      <w:pPr>
        <w:spacing w:line="360" w:lineRule="auto"/>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14:paraId="203F4455">
      <w:pPr>
        <w:spacing w:line="360" w:lineRule="auto"/>
        <w:ind w:firstLine="560" w:firstLineChars="200"/>
        <w:rPr>
          <w:rFonts w:ascii="仿宋" w:hAnsi="仿宋" w:eastAsia="仿宋"/>
          <w:sz w:val="28"/>
          <w:szCs w:val="28"/>
        </w:rPr>
      </w:pPr>
      <w:r>
        <w:rPr>
          <w:rFonts w:hint="eastAsia" w:ascii="仿宋" w:hAnsi="仿宋" w:eastAsia="仿宋"/>
          <w:sz w:val="28"/>
          <w:szCs w:val="28"/>
        </w:rPr>
        <w:t>（2）供应商被市场监督管理部门列入企业经营异常名录的；</w:t>
      </w:r>
    </w:p>
    <w:p w14:paraId="00E91BEB">
      <w:pPr>
        <w:spacing w:line="360" w:lineRule="auto"/>
        <w:ind w:firstLine="560" w:firstLineChars="200"/>
        <w:rPr>
          <w:rFonts w:ascii="仿宋" w:hAnsi="仿宋" w:eastAsia="仿宋"/>
          <w:sz w:val="28"/>
          <w:szCs w:val="28"/>
        </w:rPr>
      </w:pPr>
      <w:r>
        <w:rPr>
          <w:rFonts w:hint="eastAsia" w:ascii="仿宋" w:hAnsi="仿宋" w:eastAsia="仿宋"/>
          <w:sz w:val="28"/>
          <w:szCs w:val="28"/>
        </w:rPr>
        <w:t>（3）供应商被税务部门列入重大税收违法案件当事人名单的；</w:t>
      </w:r>
    </w:p>
    <w:p w14:paraId="4BFC72E7">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（4）供应商被政府采购监管部门列入政府采购严重违法失信行为记录名单的；</w:t>
      </w:r>
    </w:p>
    <w:p w14:paraId="293512D7">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（5）供应商或其法定代表人或拟派项目经理（项目负责人）被人民检察院列入行贿犯罪档案的。</w:t>
      </w:r>
    </w:p>
    <w:p w14:paraId="2E4BBE99">
      <w:pPr>
        <w:pStyle w:val="35"/>
        <w:spacing w:line="360" w:lineRule="auto"/>
        <w:ind w:firstLine="560"/>
        <w:rPr>
          <w:rFonts w:hint="eastAsia" w:ascii="黑体" w:hAnsi="黑体" w:eastAsia="黑体" w:cstheme="minorEastAsia"/>
          <w:sz w:val="28"/>
          <w:szCs w:val="28"/>
        </w:rPr>
      </w:pPr>
      <w:r>
        <w:rPr>
          <w:rFonts w:hint="eastAsia" w:ascii="黑体" w:hAnsi="黑体" w:eastAsia="黑体" w:cstheme="minorEastAsia"/>
          <w:sz w:val="28"/>
          <w:szCs w:val="28"/>
        </w:rPr>
        <w:t>三、获取</w:t>
      </w:r>
      <w:r>
        <w:rPr>
          <w:rFonts w:hint="eastAsia" w:ascii="黑体" w:hAnsi="黑体" w:eastAsia="黑体" w:cstheme="minorEastAsia"/>
          <w:sz w:val="28"/>
          <w:szCs w:val="28"/>
          <w:lang w:val="en-US" w:eastAsia="zh-CN"/>
        </w:rPr>
        <w:t>采购</w:t>
      </w:r>
      <w:r>
        <w:rPr>
          <w:rFonts w:hint="eastAsia" w:ascii="黑体" w:hAnsi="黑体" w:eastAsia="黑体" w:cstheme="minorEastAsia"/>
          <w:sz w:val="28"/>
          <w:szCs w:val="28"/>
        </w:rPr>
        <w:t>文件的方式：</w:t>
      </w:r>
    </w:p>
    <w:p w14:paraId="15391ABE">
      <w:pPr>
        <w:pStyle w:val="35"/>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lang w:eastAsia="zh-CN"/>
        </w:rPr>
        <w:t>1.</w:t>
      </w:r>
      <w:r>
        <w:rPr>
          <w:rFonts w:hint="eastAsia" w:ascii="仿宋" w:hAnsi="仿宋" w:eastAsia="仿宋" w:cstheme="minorEastAsia"/>
          <w:sz w:val="28"/>
          <w:szCs w:val="28"/>
        </w:rPr>
        <w:t>供应商于本采购公告发布之日起至202</w:t>
      </w:r>
      <w:r>
        <w:rPr>
          <w:rFonts w:hint="eastAsia" w:ascii="仿宋" w:hAnsi="仿宋" w:eastAsia="仿宋" w:cstheme="minorEastAsia"/>
          <w:sz w:val="28"/>
          <w:szCs w:val="28"/>
          <w:lang w:val="en-US" w:eastAsia="zh-CN"/>
        </w:rPr>
        <w:t>5</w:t>
      </w:r>
      <w:r>
        <w:rPr>
          <w:rFonts w:hint="eastAsia" w:ascii="仿宋" w:hAnsi="仿宋" w:eastAsia="仿宋" w:cstheme="minorEastAsia"/>
          <w:sz w:val="28"/>
          <w:szCs w:val="28"/>
        </w:rPr>
        <w:t>年</w:t>
      </w:r>
      <w:r>
        <w:rPr>
          <w:rFonts w:hint="eastAsia" w:ascii="仿宋" w:hAnsi="仿宋" w:eastAsia="仿宋" w:cstheme="minorEastAsia"/>
          <w:sz w:val="28"/>
          <w:szCs w:val="28"/>
          <w:lang w:val="en-US" w:eastAsia="zh-CN"/>
        </w:rPr>
        <w:t>8</w:t>
      </w:r>
      <w:r>
        <w:rPr>
          <w:rFonts w:hint="eastAsia" w:ascii="仿宋" w:hAnsi="仿宋" w:eastAsia="仿宋" w:cstheme="minorEastAsia"/>
          <w:sz w:val="28"/>
          <w:szCs w:val="28"/>
        </w:rPr>
        <w:t>月</w:t>
      </w:r>
      <w:r>
        <w:rPr>
          <w:rFonts w:hint="eastAsia" w:ascii="仿宋" w:hAnsi="仿宋" w:eastAsia="仿宋" w:cstheme="minorEastAsia"/>
          <w:sz w:val="28"/>
          <w:szCs w:val="28"/>
          <w:lang w:val="en-US" w:eastAsia="zh-CN"/>
        </w:rPr>
        <w:t>28</w:t>
      </w:r>
      <w:r>
        <w:rPr>
          <w:rFonts w:hint="eastAsia" w:ascii="仿宋" w:hAnsi="仿宋" w:eastAsia="仿宋" w:cstheme="minorEastAsia"/>
          <w:sz w:val="28"/>
          <w:szCs w:val="28"/>
        </w:rPr>
        <w:t>日11:00时（即报名截止时间），自行下载采购文件。</w:t>
      </w:r>
    </w:p>
    <w:p w14:paraId="017E597C">
      <w:pPr>
        <w:pStyle w:val="35"/>
        <w:spacing w:line="360" w:lineRule="auto"/>
        <w:ind w:firstLine="560"/>
        <w:rPr>
          <w:rFonts w:hint="default" w:ascii="仿宋" w:hAnsi="仿宋" w:eastAsia="仿宋" w:cstheme="minorEastAsia"/>
          <w:sz w:val="28"/>
          <w:szCs w:val="28"/>
          <w:lang w:val="en-US" w:eastAsia="zh-CN"/>
        </w:rPr>
      </w:pPr>
      <w:r>
        <w:rPr>
          <w:rFonts w:hint="eastAsia" w:ascii="仿宋" w:hAnsi="仿宋" w:eastAsia="仿宋" w:cstheme="minorEastAsia"/>
          <w:sz w:val="28"/>
          <w:szCs w:val="28"/>
          <w:lang w:eastAsia="zh-CN"/>
        </w:rPr>
        <w:t>2.</w:t>
      </w:r>
      <w:r>
        <w:rPr>
          <w:rFonts w:hint="eastAsia" w:ascii="仿宋" w:hAnsi="仿宋" w:eastAsia="仿宋" w:cstheme="minorEastAsia"/>
          <w:sz w:val="28"/>
          <w:szCs w:val="28"/>
        </w:rPr>
        <w:t>采购文件获取：见采购公告附件</w:t>
      </w:r>
    </w:p>
    <w:p w14:paraId="47DE0692">
      <w:pPr>
        <w:pStyle w:val="35"/>
        <w:spacing w:line="360" w:lineRule="auto"/>
        <w:ind w:firstLine="560"/>
        <w:rPr>
          <w:rFonts w:hint="eastAsia" w:ascii="黑体" w:hAnsi="黑体" w:eastAsia="黑体" w:cstheme="minorEastAsia"/>
          <w:sz w:val="28"/>
          <w:szCs w:val="28"/>
        </w:rPr>
      </w:pPr>
      <w:r>
        <w:rPr>
          <w:rFonts w:hint="eastAsia" w:ascii="黑体" w:hAnsi="黑体" w:eastAsia="黑体" w:cstheme="minorEastAsia"/>
          <w:sz w:val="28"/>
          <w:szCs w:val="28"/>
        </w:rPr>
        <w:t>四、相关时间和地点的规定：</w:t>
      </w:r>
    </w:p>
    <w:p w14:paraId="695529F3">
      <w:pPr>
        <w:pStyle w:val="35"/>
        <w:spacing w:line="360" w:lineRule="auto"/>
        <w:ind w:firstLine="560"/>
        <w:rPr>
          <w:rFonts w:hint="eastAsia" w:ascii="仿宋" w:hAnsi="仿宋" w:eastAsia="仿宋" w:cstheme="minorEastAsia"/>
          <w:sz w:val="28"/>
          <w:szCs w:val="28"/>
        </w:rPr>
      </w:pPr>
      <w:r>
        <w:rPr>
          <w:rFonts w:hint="eastAsia" w:ascii="仿宋" w:hAnsi="仿宋" w:eastAsia="仿宋" w:cstheme="minorEastAsia"/>
          <w:sz w:val="28"/>
          <w:szCs w:val="28"/>
          <w:lang w:eastAsia="zh-CN"/>
        </w:rPr>
        <w:t>1.</w:t>
      </w:r>
      <w:r>
        <w:rPr>
          <w:rFonts w:hint="eastAsia" w:ascii="仿宋" w:hAnsi="仿宋" w:eastAsia="仿宋" w:cstheme="minorEastAsia"/>
          <w:sz w:val="28"/>
          <w:szCs w:val="28"/>
        </w:rPr>
        <w:t>开标时间：202</w:t>
      </w:r>
      <w:r>
        <w:rPr>
          <w:rFonts w:hint="eastAsia" w:ascii="仿宋" w:hAnsi="仿宋" w:eastAsia="仿宋" w:cstheme="minorEastAsia"/>
          <w:sz w:val="28"/>
          <w:szCs w:val="28"/>
          <w:lang w:val="en-US" w:eastAsia="zh-CN"/>
        </w:rPr>
        <w:t>5</w:t>
      </w:r>
      <w:r>
        <w:rPr>
          <w:rFonts w:hint="eastAsia" w:ascii="仿宋" w:hAnsi="仿宋" w:eastAsia="仿宋" w:cstheme="minorEastAsia"/>
          <w:sz w:val="28"/>
          <w:szCs w:val="28"/>
        </w:rPr>
        <w:t>年</w:t>
      </w:r>
      <w:r>
        <w:rPr>
          <w:rFonts w:hint="eastAsia" w:ascii="仿宋" w:hAnsi="仿宋" w:eastAsia="仿宋" w:cstheme="minorEastAsia"/>
          <w:sz w:val="28"/>
          <w:szCs w:val="28"/>
          <w:lang w:val="en-US" w:eastAsia="zh-CN"/>
        </w:rPr>
        <w:t>8</w:t>
      </w:r>
      <w:r>
        <w:rPr>
          <w:rFonts w:hint="eastAsia" w:ascii="仿宋" w:hAnsi="仿宋" w:eastAsia="仿宋" w:cstheme="minorEastAsia"/>
          <w:sz w:val="28"/>
          <w:szCs w:val="28"/>
        </w:rPr>
        <w:t>月</w:t>
      </w:r>
      <w:r>
        <w:rPr>
          <w:rFonts w:hint="eastAsia" w:ascii="仿宋" w:hAnsi="仿宋" w:eastAsia="仿宋" w:cstheme="minorEastAsia"/>
          <w:sz w:val="28"/>
          <w:szCs w:val="28"/>
          <w:lang w:val="en-US" w:eastAsia="zh-CN"/>
        </w:rPr>
        <w:t>28</w:t>
      </w:r>
      <w:r>
        <w:rPr>
          <w:rFonts w:hint="eastAsia" w:ascii="仿宋" w:hAnsi="仿宋" w:eastAsia="仿宋" w:cstheme="minorEastAsia"/>
          <w:sz w:val="28"/>
          <w:szCs w:val="28"/>
        </w:rPr>
        <w:t>日1</w:t>
      </w:r>
      <w:r>
        <w:rPr>
          <w:rFonts w:hint="eastAsia" w:ascii="仿宋" w:hAnsi="仿宋" w:eastAsia="仿宋" w:cstheme="minorEastAsia"/>
          <w:sz w:val="28"/>
          <w:szCs w:val="28"/>
          <w:lang w:val="en-US" w:eastAsia="zh-CN"/>
        </w:rPr>
        <w:t>5</w:t>
      </w:r>
      <w:r>
        <w:rPr>
          <w:rFonts w:hint="eastAsia" w:ascii="仿宋" w:hAnsi="仿宋" w:eastAsia="仿宋" w:cstheme="minorEastAsia"/>
          <w:sz w:val="28"/>
          <w:szCs w:val="28"/>
        </w:rPr>
        <w:t>时00分</w:t>
      </w:r>
    </w:p>
    <w:p w14:paraId="59AC1DC2">
      <w:pPr>
        <w:pStyle w:val="35"/>
        <w:spacing w:line="360" w:lineRule="auto"/>
        <w:ind w:firstLine="560"/>
        <w:rPr>
          <w:rFonts w:hint="eastAsia" w:ascii="仿宋" w:hAnsi="仿宋" w:eastAsia="仿宋" w:cstheme="minorEastAsia"/>
          <w:sz w:val="28"/>
          <w:szCs w:val="28"/>
          <w:lang w:eastAsia="zh-CN"/>
        </w:rPr>
      </w:pPr>
      <w:r>
        <w:rPr>
          <w:rFonts w:hint="eastAsia" w:ascii="仿宋" w:hAnsi="仿宋" w:eastAsia="仿宋" w:cstheme="minorEastAsia"/>
          <w:sz w:val="28"/>
          <w:szCs w:val="28"/>
          <w:lang w:eastAsia="zh-CN"/>
        </w:rPr>
        <w:t>2.</w:t>
      </w:r>
      <w:r>
        <w:rPr>
          <w:rFonts w:hint="eastAsia" w:ascii="仿宋" w:hAnsi="仿宋" w:eastAsia="仿宋" w:cstheme="minorEastAsia"/>
          <w:sz w:val="28"/>
          <w:szCs w:val="28"/>
        </w:rPr>
        <w:t>开标地点：安徽熠成城市规划设计有限公司开标会议室（含山县</w:t>
      </w:r>
      <w:r>
        <w:rPr>
          <w:rFonts w:hint="eastAsia" w:ascii="仿宋" w:hAnsi="仿宋" w:eastAsia="仿宋" w:cstheme="minorEastAsia"/>
          <w:sz w:val="28"/>
          <w:szCs w:val="28"/>
          <w:lang w:eastAsia="zh-CN"/>
        </w:rPr>
        <w:t>太湖山路西侧凤凰城南区6号楼110商铺）。</w:t>
      </w:r>
    </w:p>
    <w:p w14:paraId="7AA3FD4F">
      <w:pPr>
        <w:pStyle w:val="35"/>
        <w:spacing w:line="360" w:lineRule="auto"/>
        <w:ind w:firstLine="560"/>
        <w:rPr>
          <w:rFonts w:hint="eastAsia" w:ascii="仿宋" w:hAnsi="仿宋" w:eastAsia="仿宋" w:cstheme="minorEastAsia"/>
          <w:sz w:val="28"/>
          <w:szCs w:val="28"/>
          <w:lang w:eastAsia="zh-CN"/>
        </w:rPr>
      </w:pPr>
      <w:r>
        <w:rPr>
          <w:rFonts w:hint="eastAsia" w:ascii="仿宋" w:hAnsi="仿宋" w:eastAsia="仿宋" w:cstheme="minorEastAsia"/>
          <w:sz w:val="28"/>
          <w:szCs w:val="28"/>
          <w:lang w:eastAsia="zh-CN"/>
        </w:rPr>
        <w:t>3.响应文件递交截止时间：202</w:t>
      </w:r>
      <w:r>
        <w:rPr>
          <w:rFonts w:hint="eastAsia" w:ascii="仿宋" w:hAnsi="仿宋" w:eastAsia="仿宋" w:cstheme="minorEastAsia"/>
          <w:sz w:val="28"/>
          <w:szCs w:val="28"/>
          <w:lang w:val="en-US" w:eastAsia="zh-CN"/>
        </w:rPr>
        <w:t>5</w:t>
      </w:r>
      <w:r>
        <w:rPr>
          <w:rFonts w:hint="eastAsia" w:ascii="仿宋" w:hAnsi="仿宋" w:eastAsia="仿宋" w:cstheme="minorEastAsia"/>
          <w:sz w:val="28"/>
          <w:szCs w:val="28"/>
          <w:lang w:eastAsia="zh-CN"/>
        </w:rPr>
        <w:t>年</w:t>
      </w:r>
      <w:r>
        <w:rPr>
          <w:rFonts w:hint="eastAsia" w:ascii="仿宋" w:hAnsi="仿宋" w:eastAsia="仿宋" w:cstheme="minorEastAsia"/>
          <w:sz w:val="28"/>
          <w:szCs w:val="28"/>
          <w:lang w:val="en-US" w:eastAsia="zh-CN"/>
        </w:rPr>
        <w:t>8</w:t>
      </w:r>
      <w:r>
        <w:rPr>
          <w:rFonts w:hint="eastAsia" w:ascii="仿宋" w:hAnsi="仿宋" w:eastAsia="仿宋" w:cstheme="minorEastAsia"/>
          <w:sz w:val="28"/>
          <w:szCs w:val="28"/>
          <w:lang w:eastAsia="zh-CN"/>
        </w:rPr>
        <w:t>月</w:t>
      </w:r>
      <w:r>
        <w:rPr>
          <w:rFonts w:hint="eastAsia" w:ascii="仿宋" w:hAnsi="仿宋" w:eastAsia="仿宋" w:cstheme="minorEastAsia"/>
          <w:sz w:val="28"/>
          <w:szCs w:val="28"/>
          <w:lang w:val="en-US" w:eastAsia="zh-CN"/>
        </w:rPr>
        <w:t>28</w:t>
      </w:r>
      <w:r>
        <w:rPr>
          <w:rFonts w:hint="eastAsia" w:ascii="仿宋" w:hAnsi="仿宋" w:eastAsia="仿宋" w:cstheme="minorEastAsia"/>
          <w:sz w:val="28"/>
          <w:szCs w:val="28"/>
          <w:lang w:eastAsia="zh-CN"/>
        </w:rPr>
        <w:t>日11:00分</w:t>
      </w:r>
    </w:p>
    <w:p w14:paraId="5D330649">
      <w:pPr>
        <w:pStyle w:val="35"/>
        <w:spacing w:line="360" w:lineRule="auto"/>
        <w:ind w:firstLine="560"/>
        <w:rPr>
          <w:rFonts w:hint="eastAsia" w:ascii="仿宋" w:hAnsi="仿宋" w:eastAsia="仿宋" w:cstheme="minorEastAsia"/>
          <w:sz w:val="28"/>
          <w:szCs w:val="28"/>
          <w:lang w:val="en-US" w:eastAsia="zh-CN"/>
        </w:rPr>
      </w:pPr>
      <w:r>
        <w:rPr>
          <w:rFonts w:hint="eastAsia" w:ascii="仿宋" w:hAnsi="仿宋" w:eastAsia="仿宋" w:cstheme="minorEastAsia"/>
          <w:sz w:val="28"/>
          <w:szCs w:val="28"/>
          <w:lang w:eastAsia="zh-CN"/>
        </w:rPr>
        <w:t>4.响应文件递交地点：</w:t>
      </w:r>
      <w:r>
        <w:rPr>
          <w:rFonts w:hint="eastAsia" w:ascii="仿宋" w:hAnsi="仿宋" w:eastAsia="仿宋" w:cstheme="minorEastAsia"/>
          <w:sz w:val="28"/>
          <w:szCs w:val="28"/>
          <w:lang w:val="en-US" w:eastAsia="zh-CN"/>
        </w:rPr>
        <w:t>供应商需将密封的响应文件送达或快递至安徽熠成城市规划设计有限公司开标会议室（邮寄地址：含山县太湖山路西侧凤凰城南区6号楼110商铺）。注：纸质版投标文件（一正两副，并且用档案袋将投标文件密封）</w:t>
      </w:r>
    </w:p>
    <w:p w14:paraId="46D68AE7">
      <w:pPr>
        <w:pStyle w:val="35"/>
        <w:spacing w:line="360" w:lineRule="auto"/>
        <w:ind w:firstLine="560"/>
        <w:rPr>
          <w:rFonts w:hint="default"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五</w:t>
      </w:r>
      <w:r>
        <w:rPr>
          <w:rFonts w:hint="eastAsia" w:ascii="仿宋" w:hAnsi="仿宋" w:eastAsia="仿宋" w:cstheme="minorEastAsia"/>
          <w:sz w:val="28"/>
          <w:szCs w:val="28"/>
          <w:lang w:eastAsia="zh-CN"/>
        </w:rPr>
        <w:t>、评审方法：最低价评标法</w:t>
      </w:r>
    </w:p>
    <w:p w14:paraId="4EE40521">
      <w:pPr>
        <w:pStyle w:val="35"/>
        <w:spacing w:line="360" w:lineRule="auto"/>
        <w:ind w:firstLine="560"/>
        <w:rPr>
          <w:rFonts w:ascii="仿宋" w:hAnsi="仿宋" w:eastAsia="仿宋" w:cstheme="minorEastAsia"/>
          <w:sz w:val="28"/>
          <w:szCs w:val="28"/>
        </w:rPr>
      </w:pPr>
      <w:r>
        <w:rPr>
          <w:rFonts w:hint="eastAsia" w:ascii="仿宋" w:hAnsi="仿宋" w:eastAsia="仿宋" w:cstheme="minorEastAsia"/>
          <w:sz w:val="28"/>
          <w:szCs w:val="28"/>
        </w:rPr>
        <w:t>成交价=评审合格的最低投标报价</w:t>
      </w:r>
    </w:p>
    <w:p w14:paraId="54B013AC">
      <w:pPr>
        <w:pStyle w:val="35"/>
        <w:spacing w:line="360" w:lineRule="auto"/>
        <w:ind w:firstLine="560"/>
        <w:rPr>
          <w:rFonts w:ascii="黑体" w:hAnsi="黑体" w:eastAsia="黑体" w:cs="宋体"/>
          <w:sz w:val="28"/>
          <w:szCs w:val="28"/>
        </w:rPr>
      </w:pPr>
      <w:r>
        <w:rPr>
          <w:rFonts w:hint="eastAsia" w:ascii="黑体" w:hAnsi="黑体" w:eastAsia="黑体" w:cs="宋体"/>
          <w:sz w:val="28"/>
          <w:szCs w:val="28"/>
          <w:lang w:val="en-US" w:eastAsia="zh-CN"/>
        </w:rPr>
        <w:t>六</w:t>
      </w:r>
      <w:r>
        <w:rPr>
          <w:rFonts w:hint="eastAsia" w:ascii="黑体" w:hAnsi="黑体" w:eastAsia="黑体" w:cs="宋体"/>
          <w:sz w:val="28"/>
          <w:szCs w:val="28"/>
        </w:rPr>
        <w:t>、代理服务费</w:t>
      </w:r>
    </w:p>
    <w:p w14:paraId="2544524C">
      <w:pPr>
        <w:pStyle w:val="35"/>
        <w:spacing w:line="360" w:lineRule="auto"/>
        <w:ind w:firstLine="560"/>
        <w:rPr>
          <w:rFonts w:ascii="仿宋" w:hAnsi="仿宋" w:eastAsia="仿宋"/>
          <w:sz w:val="28"/>
          <w:szCs w:val="28"/>
        </w:rPr>
      </w:pPr>
      <w:r>
        <w:rPr>
          <w:rFonts w:hint="eastAsia" w:ascii="仿宋" w:hAnsi="仿宋" w:eastAsia="仿宋"/>
          <w:sz w:val="28"/>
          <w:szCs w:val="28"/>
        </w:rPr>
        <w:t>结束后确认成交人，成交人按含山县含财采购字</w:t>
      </w:r>
      <w:r>
        <w:rPr>
          <w:rFonts w:hint="eastAsia" w:ascii="仿宋" w:hAnsi="仿宋" w:eastAsia="仿宋"/>
          <w:sz w:val="28"/>
          <w:szCs w:val="28"/>
          <w:lang w:eastAsia="zh-CN"/>
        </w:rPr>
        <w:t>〔2018〕184号</w:t>
      </w:r>
      <w:r>
        <w:rPr>
          <w:rFonts w:hint="eastAsia" w:ascii="仿宋" w:hAnsi="仿宋" w:eastAsia="仿宋"/>
          <w:sz w:val="28"/>
          <w:szCs w:val="28"/>
        </w:rPr>
        <w:t>文件交纳招标代理服务费，成交人不能按要求缴纳招标代理服务费的，视为放弃成交结果。</w:t>
      </w:r>
    </w:p>
    <w:p w14:paraId="2F570CD5">
      <w:pPr>
        <w:pStyle w:val="35"/>
        <w:spacing w:line="360" w:lineRule="auto"/>
        <w:ind w:firstLine="560"/>
        <w:rPr>
          <w:rFonts w:ascii="黑体" w:hAnsi="黑体" w:eastAsia="黑体" w:cs="宋体"/>
          <w:sz w:val="28"/>
          <w:szCs w:val="28"/>
        </w:rPr>
      </w:pPr>
      <w:r>
        <w:rPr>
          <w:rFonts w:hint="eastAsia" w:ascii="黑体" w:hAnsi="黑体" w:eastAsia="黑体" w:cs="宋体"/>
          <w:sz w:val="28"/>
          <w:szCs w:val="28"/>
          <w:lang w:val="en-US" w:eastAsia="zh-CN"/>
        </w:rPr>
        <w:t>七</w:t>
      </w:r>
      <w:r>
        <w:rPr>
          <w:rFonts w:hint="eastAsia" w:ascii="黑体" w:hAnsi="黑体" w:eastAsia="黑体" w:cs="宋体"/>
          <w:sz w:val="28"/>
          <w:szCs w:val="28"/>
        </w:rPr>
        <w:t>、联系方式</w:t>
      </w:r>
    </w:p>
    <w:p w14:paraId="3D2E0E00">
      <w:pPr>
        <w:pStyle w:val="35"/>
        <w:spacing w:line="360" w:lineRule="auto"/>
        <w:ind w:firstLine="560"/>
        <w:rPr>
          <w:rFonts w:hint="eastAsia" w:ascii="仿宋" w:hAnsi="仿宋" w:eastAsia="仿宋" w:cs="Times New Roman"/>
          <w:sz w:val="28"/>
          <w:szCs w:val="28"/>
          <w:lang w:eastAsia="zh-CN"/>
        </w:rPr>
      </w:pPr>
      <w:r>
        <w:rPr>
          <w:rFonts w:hint="eastAsia" w:ascii="仿宋" w:hAnsi="仿宋" w:eastAsia="仿宋" w:cs="Times New Roman"/>
          <w:sz w:val="28"/>
          <w:szCs w:val="28"/>
        </w:rPr>
        <w:t>项目单位：</w:t>
      </w:r>
      <w:r>
        <w:rPr>
          <w:rFonts w:hint="eastAsia" w:ascii="仿宋" w:hAnsi="仿宋" w:eastAsia="仿宋" w:cs="Times New Roman"/>
          <w:sz w:val="28"/>
          <w:szCs w:val="28"/>
          <w:lang w:eastAsia="zh-CN"/>
        </w:rPr>
        <w:t>含山县残疾人联合会</w:t>
      </w:r>
    </w:p>
    <w:p w14:paraId="74FCEDE0">
      <w:pPr>
        <w:pStyle w:val="35"/>
        <w:keepNext w:val="0"/>
        <w:keepLines w:val="0"/>
        <w:pageBreakBefore w:val="0"/>
        <w:widowControl/>
        <w:kinsoku/>
        <w:wordWrap/>
        <w:overflowPunct/>
        <w:topLinePunct w:val="0"/>
        <w:autoSpaceDE/>
        <w:autoSpaceDN/>
        <w:bidi w:val="0"/>
        <w:adjustRightInd/>
        <w:snapToGrid/>
        <w:spacing w:line="360" w:lineRule="auto"/>
        <w:ind w:firstLine="560"/>
        <w:textAlignment w:val="baseline"/>
        <w:rPr>
          <w:rFonts w:hint="eastAsia" w:ascii="仿宋" w:hAnsi="仿宋" w:eastAsia="仿宋" w:cs="Times New Roman"/>
          <w:sz w:val="28"/>
          <w:szCs w:val="28"/>
          <w:lang w:eastAsia="zh-CN"/>
        </w:rPr>
      </w:pPr>
      <w:r>
        <w:rPr>
          <w:rFonts w:hint="eastAsia" w:ascii="仿宋" w:hAnsi="仿宋" w:eastAsia="仿宋" w:cs="Times New Roman"/>
          <w:sz w:val="28"/>
          <w:szCs w:val="28"/>
        </w:rPr>
        <w:t>地</w:t>
      </w:r>
      <w:r>
        <w:rPr>
          <w:rFonts w:hint="eastAsia" w:ascii="仿宋" w:hAnsi="仿宋" w:eastAsia="仿宋" w:cs="Times New Roman"/>
          <w:sz w:val="28"/>
          <w:szCs w:val="28"/>
          <w:lang w:eastAsia="zh-CN"/>
        </w:rPr>
        <w:t>址：</w:t>
      </w:r>
      <w:r>
        <w:rPr>
          <w:rFonts w:hint="eastAsia" w:ascii="仿宋" w:hAnsi="仿宋" w:eastAsia="仿宋" w:cs="Times New Roman"/>
          <w:sz w:val="28"/>
          <w:szCs w:val="28"/>
          <w:lang w:val="en-US" w:eastAsia="zh-CN"/>
        </w:rPr>
        <w:t>含山县</w:t>
      </w:r>
      <w:r>
        <w:rPr>
          <w:rFonts w:hint="eastAsia" w:ascii="仿宋" w:hAnsi="仿宋" w:eastAsia="仿宋"/>
          <w:sz w:val="28"/>
          <w:szCs w:val="28"/>
          <w:lang w:eastAsia="zh-CN"/>
        </w:rPr>
        <w:t>华阳东路</w:t>
      </w:r>
      <w:r>
        <w:rPr>
          <w:rFonts w:hint="eastAsia" w:ascii="仿宋" w:hAnsi="仿宋" w:eastAsia="仿宋"/>
          <w:sz w:val="28"/>
          <w:szCs w:val="28"/>
          <w:lang w:val="en-US" w:eastAsia="zh-CN"/>
        </w:rPr>
        <w:t>43号含山县残疾人联合会</w:t>
      </w:r>
    </w:p>
    <w:p w14:paraId="7B8E215B">
      <w:pPr>
        <w:pStyle w:val="35"/>
        <w:spacing w:line="360" w:lineRule="auto"/>
        <w:ind w:firstLine="56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联系方式：</w:t>
      </w:r>
      <w:r>
        <w:rPr>
          <w:rFonts w:hint="eastAsia" w:ascii="仿宋" w:hAnsi="仿宋" w:eastAsia="仿宋"/>
          <w:sz w:val="28"/>
          <w:szCs w:val="28"/>
          <w:lang w:eastAsia="zh-CN"/>
        </w:rPr>
        <w:t>程晨</w:t>
      </w:r>
      <w:r>
        <w:rPr>
          <w:rFonts w:hint="eastAsia" w:ascii="仿宋" w:hAnsi="仿宋" w:eastAsia="仿宋"/>
          <w:sz w:val="28"/>
          <w:szCs w:val="28"/>
          <w:lang w:val="en-US" w:eastAsia="zh-CN"/>
        </w:rPr>
        <w:t xml:space="preserve"> 0555-4371697 </w:t>
      </w:r>
    </w:p>
    <w:p w14:paraId="01E90F9D">
      <w:pPr>
        <w:pStyle w:val="35"/>
        <w:ind w:firstLine="560"/>
        <w:rPr>
          <w:rFonts w:ascii="仿宋" w:hAnsi="仿宋" w:eastAsia="仿宋"/>
          <w:sz w:val="28"/>
          <w:szCs w:val="28"/>
        </w:rPr>
      </w:pPr>
      <w:r>
        <w:rPr>
          <w:rFonts w:hint="eastAsia" w:ascii="仿宋" w:hAnsi="仿宋" w:eastAsia="仿宋"/>
          <w:sz w:val="28"/>
          <w:szCs w:val="28"/>
        </w:rPr>
        <w:t>采购代理机构：安徽熠成城市规划设计有限公司</w:t>
      </w:r>
    </w:p>
    <w:p w14:paraId="448A448E">
      <w:pPr>
        <w:pStyle w:val="35"/>
        <w:ind w:firstLine="560"/>
        <w:rPr>
          <w:rFonts w:ascii="仿宋" w:hAnsi="仿宋" w:eastAsia="仿宋"/>
          <w:sz w:val="28"/>
          <w:szCs w:val="28"/>
        </w:rPr>
      </w:pPr>
      <w:r>
        <w:rPr>
          <w:rFonts w:hint="eastAsia" w:ascii="仿宋" w:hAnsi="仿宋" w:eastAsia="仿宋"/>
          <w:sz w:val="28"/>
          <w:szCs w:val="28"/>
        </w:rPr>
        <w:t xml:space="preserve">地址：含山县太湖山路西侧凤凰城南区6#幢110-1 </w:t>
      </w:r>
      <w:r>
        <w:rPr>
          <w:rFonts w:eastAsia="仿宋" w:cs="Calibri"/>
          <w:sz w:val="28"/>
          <w:szCs w:val="28"/>
        </w:rPr>
        <w:t> </w:t>
      </w:r>
    </w:p>
    <w:p w14:paraId="188D24AE">
      <w:pPr>
        <w:pStyle w:val="35"/>
        <w:ind w:firstLine="560"/>
        <w:rPr>
          <w:rFonts w:hint="default" w:ascii="仿宋" w:hAnsi="仿宋" w:eastAsia="仿宋"/>
          <w:sz w:val="28"/>
          <w:szCs w:val="28"/>
          <w:lang w:val="en-US" w:eastAsia="zh-CN"/>
        </w:rPr>
      </w:pPr>
      <w:r>
        <w:rPr>
          <w:rFonts w:eastAsia="仿宋" w:cs="Calibri"/>
          <w:sz w:val="28"/>
          <w:szCs w:val="28"/>
        </w:rPr>
        <w:t> </w:t>
      </w:r>
      <w:r>
        <w:rPr>
          <w:rFonts w:hint="eastAsia" w:ascii="仿宋" w:hAnsi="仿宋" w:eastAsia="仿宋"/>
          <w:sz w:val="28"/>
          <w:szCs w:val="28"/>
        </w:rPr>
        <w:t>联系方式：</w:t>
      </w:r>
      <w:r>
        <w:rPr>
          <w:rFonts w:hint="eastAsia" w:ascii="仿宋" w:hAnsi="仿宋" w:eastAsia="仿宋" w:cs="仿宋"/>
          <w:b w:val="0"/>
          <w:bCs/>
          <w:sz w:val="28"/>
          <w:szCs w:val="28"/>
        </w:rPr>
        <w:t>陈燕  晏玲玲</w:t>
      </w:r>
      <w:r>
        <w:rPr>
          <w:rFonts w:hint="eastAsia" w:ascii="仿宋" w:hAnsi="仿宋" w:eastAsia="仿宋"/>
          <w:sz w:val="28"/>
          <w:szCs w:val="28"/>
        </w:rPr>
        <w:t xml:space="preserve">  </w:t>
      </w:r>
      <w:r>
        <w:rPr>
          <w:rFonts w:hint="eastAsia" w:ascii="仿宋" w:hAnsi="仿宋" w:eastAsia="仿宋" w:cs="仿宋"/>
          <w:b w:val="0"/>
          <w:bCs/>
          <w:sz w:val="28"/>
          <w:szCs w:val="28"/>
        </w:rPr>
        <w:t>0555-4884889    18</w:t>
      </w:r>
      <w:r>
        <w:rPr>
          <w:rFonts w:hint="eastAsia" w:ascii="仿宋" w:hAnsi="仿宋" w:eastAsia="仿宋" w:cs="仿宋"/>
          <w:b w:val="0"/>
          <w:bCs/>
          <w:sz w:val="28"/>
          <w:szCs w:val="28"/>
          <w:lang w:val="en-US" w:eastAsia="zh-CN"/>
        </w:rPr>
        <w:t>298201258</w:t>
      </w:r>
    </w:p>
    <w:p w14:paraId="72D6A9AE">
      <w:pPr>
        <w:pStyle w:val="20"/>
        <w:ind w:left="0" w:leftChars="0" w:firstLine="0" w:firstLineChars="0"/>
        <w:jc w:val="center"/>
        <w:rPr>
          <w:rFonts w:hint="eastAsia" w:ascii="宋体" w:hAnsi="宋体" w:cs="楷体"/>
          <w:kern w:val="0"/>
          <w:sz w:val="36"/>
          <w:szCs w:val="36"/>
        </w:rPr>
      </w:pPr>
    </w:p>
    <w:p w14:paraId="6B84821D">
      <w:pPr>
        <w:pStyle w:val="2"/>
        <w:ind w:left="0" w:leftChars="0" w:firstLine="0" w:firstLineChars="0"/>
        <w:jc w:val="both"/>
        <w:rPr>
          <w:rFonts w:hint="eastAsia"/>
        </w:rPr>
      </w:pPr>
    </w:p>
    <w:p w14:paraId="0A423CEC">
      <w:pPr>
        <w:rPr>
          <w:rFonts w:hint="eastAsia"/>
        </w:rPr>
      </w:pPr>
    </w:p>
    <w:p w14:paraId="2B348810">
      <w:pPr>
        <w:pStyle w:val="3"/>
        <w:rPr>
          <w:rFonts w:hint="eastAsia"/>
        </w:rPr>
      </w:pPr>
    </w:p>
    <w:p w14:paraId="003931A2">
      <w:pPr>
        <w:rPr>
          <w:rFonts w:hint="eastAsia"/>
        </w:rPr>
      </w:pPr>
    </w:p>
    <w:p w14:paraId="4D147CBF">
      <w:pPr>
        <w:pStyle w:val="3"/>
        <w:rPr>
          <w:rFonts w:hint="eastAsia"/>
        </w:rPr>
      </w:pPr>
    </w:p>
    <w:p w14:paraId="1FCEC6EC">
      <w:pPr>
        <w:rPr>
          <w:rFonts w:hint="eastAsia"/>
        </w:rPr>
      </w:pPr>
    </w:p>
    <w:p w14:paraId="1BC8F811">
      <w:pPr>
        <w:rPr>
          <w:rFonts w:hint="eastAsia"/>
        </w:rPr>
      </w:pPr>
    </w:p>
    <w:p w14:paraId="49DF24F6">
      <w:pPr>
        <w:rPr>
          <w:rFonts w:hint="eastAsia"/>
        </w:rPr>
      </w:pPr>
    </w:p>
    <w:p w14:paraId="0F2710C4">
      <w:pPr>
        <w:rPr>
          <w:rFonts w:hint="eastAsia"/>
        </w:rPr>
      </w:pPr>
    </w:p>
    <w:p w14:paraId="5D8141B8">
      <w:pPr>
        <w:rPr>
          <w:rFonts w:hint="eastAsia"/>
        </w:rPr>
      </w:pPr>
    </w:p>
    <w:p w14:paraId="4F36E07A">
      <w:pPr>
        <w:rPr>
          <w:rFonts w:hint="eastAsia"/>
        </w:rPr>
      </w:pPr>
    </w:p>
    <w:p w14:paraId="0547905C">
      <w:pPr>
        <w:rPr>
          <w:rFonts w:hint="eastAsia"/>
        </w:rPr>
      </w:pPr>
    </w:p>
    <w:p w14:paraId="04E7A27B">
      <w:pPr>
        <w:rPr>
          <w:rFonts w:hint="eastAsia"/>
        </w:rPr>
      </w:pPr>
    </w:p>
    <w:p w14:paraId="27A79D37">
      <w:pPr>
        <w:rPr>
          <w:rFonts w:hint="eastAsia"/>
        </w:rPr>
      </w:pPr>
    </w:p>
    <w:p w14:paraId="14086EF3">
      <w:pPr>
        <w:rPr>
          <w:rFonts w:hint="eastAsia"/>
        </w:rPr>
      </w:pPr>
    </w:p>
    <w:p w14:paraId="69CCDCC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仿宋" w:hAnsi="仿宋" w:eastAsia="仿宋"/>
          <w:sz w:val="28"/>
          <w:szCs w:val="28"/>
          <w:highlight w:val="green"/>
          <w:lang w:val="en-US" w:eastAsia="zh-CN"/>
        </w:rPr>
      </w:pPr>
      <w:r>
        <w:rPr>
          <w:rFonts w:hint="eastAsia" w:asciiTheme="minorEastAsia" w:hAnsiTheme="minorEastAsia" w:eastAsiaTheme="minorEastAsia" w:cstheme="minorEastAsia"/>
          <w:sz w:val="30"/>
          <w:szCs w:val="30"/>
        </w:rPr>
        <w:t>第二章 采购需求</w:t>
      </w:r>
    </w:p>
    <w:p w14:paraId="333E2FEE">
      <w:pPr>
        <w:shd w:val="clear" w:color="auto" w:fill="FFFFFF"/>
        <w:adjustRightInd w:val="0"/>
        <w:snapToGrid w:val="0"/>
        <w:spacing w:line="360" w:lineRule="auto"/>
        <w:jc w:val="left"/>
        <w:rPr>
          <w:rFonts w:hint="eastAsia" w:ascii="宋体" w:hAnsi="宋体" w:cs="楷体"/>
          <w:b/>
          <w:kern w:val="0"/>
          <w:sz w:val="36"/>
          <w:szCs w:val="36"/>
        </w:rPr>
      </w:pPr>
      <w:r>
        <w:rPr>
          <w:rFonts w:hint="eastAsia" w:ascii="宋体" w:hAnsi="宋体"/>
          <w:b/>
          <w:sz w:val="24"/>
        </w:rPr>
        <w:t>一、货物清单及参数要求：</w:t>
      </w:r>
    </w:p>
    <w:p w14:paraId="00BF8ABC">
      <w:pPr>
        <w:tabs>
          <w:tab w:val="left" w:pos="630"/>
        </w:tabs>
        <w:rPr>
          <w:rFonts w:hint="eastAsia" w:ascii="宋体" w:hAnsi="宋体"/>
          <w:b/>
          <w:sz w:val="24"/>
        </w:rPr>
      </w:pPr>
      <w:r>
        <w:rPr>
          <w:rFonts w:hint="eastAsia" w:ascii="宋体" w:hAnsi="宋体"/>
          <w:b/>
          <w:sz w:val="24"/>
          <w:lang w:eastAsia="zh-CN"/>
        </w:rPr>
        <w:t>（一）</w:t>
      </w:r>
      <w:r>
        <w:rPr>
          <w:rFonts w:hint="eastAsia" w:ascii="宋体" w:hAnsi="宋体"/>
          <w:b/>
          <w:sz w:val="24"/>
        </w:rPr>
        <w:t>采购清单</w:t>
      </w:r>
    </w:p>
    <w:tbl>
      <w:tblPr>
        <w:tblStyle w:val="22"/>
        <w:tblpPr w:leftFromText="180" w:rightFromText="180" w:vertAnchor="text" w:horzAnchor="page" w:tblpXSpec="center" w:tblpY="329"/>
        <w:tblOverlap w:val="never"/>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20"/>
        <w:gridCol w:w="3841"/>
        <w:gridCol w:w="880"/>
        <w:gridCol w:w="708"/>
        <w:gridCol w:w="928"/>
        <w:gridCol w:w="904"/>
        <w:gridCol w:w="800"/>
      </w:tblGrid>
      <w:tr w14:paraId="04FD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CA72151">
            <w:pPr>
              <w:widowControl w:val="0"/>
              <w:jc w:val="center"/>
              <w:rPr>
                <w:rFonts w:hint="eastAsia"/>
                <w:sz w:val="21"/>
                <w:szCs w:val="21"/>
              </w:rPr>
            </w:pPr>
            <w:r>
              <w:rPr>
                <w:rFonts w:hint="eastAsia"/>
                <w:sz w:val="21"/>
                <w:szCs w:val="21"/>
              </w:rPr>
              <w:t>序号</w:t>
            </w:r>
          </w:p>
        </w:tc>
        <w:tc>
          <w:tcPr>
            <w:tcW w:w="1020" w:type="dxa"/>
            <w:vAlign w:val="center"/>
          </w:tcPr>
          <w:p w14:paraId="6BEFF58C">
            <w:pPr>
              <w:widowControl w:val="0"/>
              <w:jc w:val="center"/>
              <w:rPr>
                <w:rFonts w:hint="eastAsia"/>
                <w:sz w:val="21"/>
                <w:szCs w:val="21"/>
              </w:rPr>
            </w:pPr>
            <w:r>
              <w:rPr>
                <w:rFonts w:hint="eastAsia"/>
                <w:sz w:val="21"/>
                <w:szCs w:val="21"/>
              </w:rPr>
              <w:t>产品</w:t>
            </w:r>
            <w:r>
              <w:rPr>
                <w:sz w:val="21"/>
                <w:szCs w:val="21"/>
              </w:rPr>
              <w:t>名称</w:t>
            </w:r>
          </w:p>
        </w:tc>
        <w:tc>
          <w:tcPr>
            <w:tcW w:w="3841" w:type="dxa"/>
            <w:vAlign w:val="center"/>
          </w:tcPr>
          <w:p w14:paraId="1F68AE85">
            <w:pPr>
              <w:widowControl w:val="0"/>
              <w:jc w:val="center"/>
              <w:rPr>
                <w:rFonts w:hint="eastAsia"/>
                <w:sz w:val="21"/>
                <w:szCs w:val="21"/>
              </w:rPr>
            </w:pPr>
            <w:r>
              <w:rPr>
                <w:rFonts w:hint="eastAsia"/>
                <w:sz w:val="21"/>
                <w:szCs w:val="21"/>
              </w:rPr>
              <w:t>产品</w:t>
            </w:r>
            <w:r>
              <w:rPr>
                <w:sz w:val="21"/>
                <w:szCs w:val="21"/>
              </w:rPr>
              <w:t>参数</w:t>
            </w:r>
          </w:p>
        </w:tc>
        <w:tc>
          <w:tcPr>
            <w:tcW w:w="880" w:type="dxa"/>
            <w:vAlign w:val="center"/>
          </w:tcPr>
          <w:p w14:paraId="12021C4D">
            <w:pPr>
              <w:widowControl w:val="0"/>
              <w:jc w:val="center"/>
              <w:rPr>
                <w:rFonts w:hint="eastAsia"/>
                <w:sz w:val="21"/>
                <w:szCs w:val="21"/>
              </w:rPr>
            </w:pPr>
            <w:r>
              <w:rPr>
                <w:rFonts w:hint="eastAsia"/>
                <w:sz w:val="21"/>
                <w:szCs w:val="21"/>
              </w:rPr>
              <w:t>数量</w:t>
            </w:r>
          </w:p>
        </w:tc>
        <w:tc>
          <w:tcPr>
            <w:tcW w:w="708" w:type="dxa"/>
            <w:vAlign w:val="center"/>
          </w:tcPr>
          <w:p w14:paraId="5CFD2947">
            <w:pPr>
              <w:widowControl w:val="0"/>
              <w:jc w:val="center"/>
              <w:rPr>
                <w:rFonts w:hint="default" w:eastAsiaTheme="minorEastAsia"/>
                <w:sz w:val="21"/>
                <w:szCs w:val="21"/>
                <w:lang w:val="en-US" w:eastAsia="zh-CN"/>
              </w:rPr>
            </w:pPr>
            <w:r>
              <w:rPr>
                <w:rFonts w:hint="eastAsia"/>
                <w:sz w:val="21"/>
                <w:szCs w:val="21"/>
                <w:lang w:val="en-US" w:eastAsia="zh-CN"/>
              </w:rPr>
              <w:t>单价（元）</w:t>
            </w:r>
          </w:p>
        </w:tc>
        <w:tc>
          <w:tcPr>
            <w:tcW w:w="928" w:type="dxa"/>
            <w:vAlign w:val="center"/>
          </w:tcPr>
          <w:p w14:paraId="2265692D">
            <w:pPr>
              <w:widowControl w:val="0"/>
              <w:jc w:val="center"/>
              <w:rPr>
                <w:rFonts w:hint="default" w:eastAsiaTheme="minorEastAsia"/>
                <w:sz w:val="21"/>
                <w:szCs w:val="21"/>
                <w:lang w:val="en-US" w:eastAsia="zh-CN"/>
              </w:rPr>
            </w:pPr>
            <w:r>
              <w:rPr>
                <w:rFonts w:hint="eastAsia"/>
                <w:sz w:val="21"/>
                <w:szCs w:val="21"/>
                <w:lang w:val="en-US" w:eastAsia="zh-CN"/>
              </w:rPr>
              <w:t>合价（元）</w:t>
            </w:r>
          </w:p>
        </w:tc>
        <w:tc>
          <w:tcPr>
            <w:tcW w:w="904" w:type="dxa"/>
            <w:shd w:val="clear" w:color="auto" w:fill="auto"/>
            <w:vAlign w:val="center"/>
          </w:tcPr>
          <w:p w14:paraId="701698E5">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最高</w:t>
            </w:r>
            <w:r>
              <w:rPr>
                <w:sz w:val="21"/>
                <w:szCs w:val="21"/>
              </w:rPr>
              <w:t>投标单价</w:t>
            </w:r>
            <w:r>
              <w:rPr>
                <w:rFonts w:hint="eastAsia"/>
                <w:sz w:val="21"/>
                <w:szCs w:val="21"/>
              </w:rPr>
              <w:t>限价</w:t>
            </w:r>
            <w:r>
              <w:rPr>
                <w:sz w:val="21"/>
                <w:szCs w:val="21"/>
              </w:rPr>
              <w:t>（</w:t>
            </w:r>
            <w:r>
              <w:rPr>
                <w:rFonts w:hint="eastAsia"/>
                <w:sz w:val="21"/>
                <w:szCs w:val="21"/>
              </w:rPr>
              <w:t>元</w:t>
            </w:r>
            <w:r>
              <w:rPr>
                <w:sz w:val="21"/>
                <w:szCs w:val="21"/>
              </w:rPr>
              <w:t>）</w:t>
            </w:r>
          </w:p>
        </w:tc>
        <w:tc>
          <w:tcPr>
            <w:tcW w:w="800" w:type="dxa"/>
            <w:vAlign w:val="center"/>
          </w:tcPr>
          <w:p w14:paraId="72598C1B">
            <w:pPr>
              <w:widowControl w:val="0"/>
              <w:jc w:val="center"/>
              <w:rPr>
                <w:rFonts w:hint="eastAsia"/>
                <w:sz w:val="21"/>
                <w:szCs w:val="21"/>
              </w:rPr>
            </w:pPr>
            <w:r>
              <w:rPr>
                <w:rFonts w:hint="eastAsia"/>
                <w:sz w:val="21"/>
                <w:szCs w:val="21"/>
              </w:rPr>
              <w:t>基础</w:t>
            </w:r>
            <w:r>
              <w:rPr>
                <w:sz w:val="21"/>
                <w:szCs w:val="21"/>
              </w:rPr>
              <w:t>质保期</w:t>
            </w:r>
          </w:p>
        </w:tc>
      </w:tr>
      <w:tr w14:paraId="0DEE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3EA902F">
            <w:pPr>
              <w:widowControl w:val="0"/>
              <w:jc w:val="center"/>
              <w:rPr>
                <w:rFonts w:hint="eastAsia"/>
                <w:sz w:val="21"/>
                <w:szCs w:val="21"/>
              </w:rPr>
            </w:pPr>
            <w:r>
              <w:rPr>
                <w:rFonts w:hint="eastAsia"/>
                <w:sz w:val="21"/>
                <w:szCs w:val="21"/>
              </w:rPr>
              <w:t>1</w:t>
            </w:r>
          </w:p>
        </w:tc>
        <w:tc>
          <w:tcPr>
            <w:tcW w:w="1020" w:type="dxa"/>
            <w:vAlign w:val="center"/>
          </w:tcPr>
          <w:p w14:paraId="33F02B43">
            <w:pPr>
              <w:widowControl w:val="0"/>
              <w:jc w:val="center"/>
              <w:rPr>
                <w:rFonts w:hint="eastAsia"/>
                <w:sz w:val="21"/>
                <w:szCs w:val="21"/>
              </w:rPr>
            </w:pPr>
            <w:r>
              <w:rPr>
                <w:rFonts w:hint="eastAsia"/>
                <w:sz w:val="21"/>
                <w:szCs w:val="21"/>
              </w:rPr>
              <w:t>电动轮椅</w:t>
            </w:r>
          </w:p>
          <w:p w14:paraId="6950C365">
            <w:pPr>
              <w:widowControl w:val="0"/>
              <w:jc w:val="center"/>
              <w:rPr>
                <w:rFonts w:hint="eastAsia"/>
                <w:sz w:val="21"/>
                <w:szCs w:val="21"/>
              </w:rPr>
            </w:pPr>
            <w:r>
              <w:rPr>
                <w:rFonts w:hint="eastAsia"/>
                <w:sz w:val="21"/>
                <w:szCs w:val="21"/>
              </w:rPr>
              <w:t>（后背印制logo）</w:t>
            </w:r>
          </w:p>
        </w:tc>
        <w:tc>
          <w:tcPr>
            <w:tcW w:w="3841" w:type="dxa"/>
            <w:vAlign w:val="center"/>
          </w:tcPr>
          <w:p w14:paraId="61EB6872">
            <w:pPr>
              <w:widowControl w:val="0"/>
              <w:jc w:val="left"/>
              <w:rPr>
                <w:sz w:val="21"/>
                <w:szCs w:val="21"/>
              </w:rPr>
            </w:pPr>
            <w:r>
              <w:rPr>
                <w:rFonts w:hint="eastAsia"/>
                <w:sz w:val="21"/>
                <w:szCs w:val="21"/>
                <w:lang w:val="en-US" w:eastAsia="zh-CN"/>
              </w:rPr>
              <w:t>1.</w:t>
            </w:r>
            <w:r>
              <w:rPr>
                <w:rFonts w:hint="eastAsia"/>
                <w:sz w:val="21"/>
                <w:szCs w:val="21"/>
              </w:rPr>
              <w:t>产品应符合 GB/T 12996-20</w:t>
            </w:r>
            <w:r>
              <w:rPr>
                <w:rFonts w:hint="eastAsia"/>
                <w:sz w:val="21"/>
                <w:szCs w:val="21"/>
                <w:lang w:val="en-US" w:eastAsia="zh-CN"/>
              </w:rPr>
              <w:t>24</w:t>
            </w:r>
            <w:r>
              <w:rPr>
                <w:rFonts w:hint="eastAsia"/>
                <w:sz w:val="21"/>
                <w:szCs w:val="21"/>
              </w:rPr>
              <w:t>《电动轮椅车》国家标准；</w:t>
            </w:r>
          </w:p>
          <w:p w14:paraId="2194415B">
            <w:pPr>
              <w:widowControl w:val="0"/>
              <w:jc w:val="left"/>
              <w:rPr>
                <w:rFonts w:hint="eastAsia"/>
                <w:sz w:val="21"/>
                <w:szCs w:val="21"/>
              </w:rPr>
            </w:pPr>
            <w:r>
              <w:rPr>
                <w:rFonts w:hint="eastAsia"/>
                <w:sz w:val="21"/>
                <w:szCs w:val="21"/>
              </w:rPr>
              <w:t>2.室内使用，车架材质为铝合金或钢管材质，铝合金表面烤漆或氧化处理，钢表面喷涂处理，抗锈能力强；直径≥22mm、壁厚≥2.0mm，</w:t>
            </w:r>
          </w:p>
          <w:p w14:paraId="3F663D60">
            <w:pPr>
              <w:widowControl w:val="0"/>
              <w:jc w:val="left"/>
              <w:rPr>
                <w:sz w:val="21"/>
                <w:szCs w:val="21"/>
                <w:highlight w:val="none"/>
              </w:rPr>
            </w:pPr>
            <w:r>
              <w:rPr>
                <w:rFonts w:hint="eastAsia"/>
                <w:sz w:val="21"/>
                <w:szCs w:val="21"/>
                <w:lang w:val="en-US" w:eastAsia="zh-CN"/>
              </w:rPr>
              <w:t>3</w:t>
            </w:r>
            <w:r>
              <w:rPr>
                <w:rFonts w:hint="eastAsia"/>
                <w:sz w:val="21"/>
                <w:szCs w:val="21"/>
              </w:rPr>
              <w:t>.双侧扶手可掀，方便使用者移位；轮胎为加厚耐磨轮，减震性能好；配置双侧防后倾装置；电动刹</w:t>
            </w:r>
            <w:r>
              <w:rPr>
                <w:rFonts w:hint="eastAsia"/>
                <w:sz w:val="21"/>
                <w:szCs w:val="21"/>
                <w:highlight w:val="none"/>
              </w:rPr>
              <w:t>车、手动刹车双重防护；</w:t>
            </w:r>
          </w:p>
          <w:p w14:paraId="0FE38113">
            <w:pPr>
              <w:widowControl w:val="0"/>
              <w:jc w:val="left"/>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.使用大品牌锂电池或铅酸电池，满电行驶≥</w:t>
            </w:r>
            <w:r>
              <w:rPr>
                <w:rFonts w:hint="eastAsia"/>
                <w:sz w:val="21"/>
                <w:szCs w:val="21"/>
                <w:highlight w:val="none"/>
                <w:lang w:val="en-US" w:eastAsia="zh-CN"/>
              </w:rPr>
              <w:t>20</w:t>
            </w:r>
            <w:r>
              <w:rPr>
                <w:rFonts w:hint="eastAsia"/>
                <w:sz w:val="21"/>
                <w:szCs w:val="21"/>
                <w:highlight w:val="none"/>
              </w:rPr>
              <w:t>公里（水平</w:t>
            </w:r>
            <w:r>
              <w:rPr>
                <w:rFonts w:hint="eastAsia"/>
                <w:sz w:val="21"/>
                <w:szCs w:val="21"/>
                <w:highlight w:val="none"/>
                <w:lang w:eastAsia="zh-CN"/>
              </w:rPr>
              <w:t>路面</w:t>
            </w:r>
            <w:r>
              <w:rPr>
                <w:rFonts w:hint="eastAsia"/>
                <w:sz w:val="21"/>
                <w:szCs w:val="21"/>
                <w:highlight w:val="none"/>
              </w:rPr>
              <w:t>）。</w:t>
            </w:r>
          </w:p>
          <w:p w14:paraId="2F6AC7D4">
            <w:pPr>
              <w:widowControl w:val="0"/>
              <w:jc w:val="left"/>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.坐宽：≧43cm，坐深：≧43cm；</w:t>
            </w:r>
          </w:p>
          <w:p w14:paraId="70E98ED9">
            <w:pPr>
              <w:widowControl w:val="0"/>
              <w:jc w:val="left"/>
              <w:rPr>
                <w:sz w:val="21"/>
                <w:szCs w:val="21"/>
              </w:rPr>
            </w:pPr>
            <w:r>
              <w:rPr>
                <w:rFonts w:hint="eastAsia"/>
                <w:sz w:val="21"/>
                <w:szCs w:val="21"/>
                <w:lang w:val="en-US" w:eastAsia="zh-CN"/>
              </w:rPr>
              <w:t>6</w:t>
            </w:r>
            <w:r>
              <w:rPr>
                <w:rFonts w:hint="eastAsia"/>
                <w:sz w:val="21"/>
                <w:szCs w:val="21"/>
              </w:rPr>
              <w:t>.承重≥100kg。</w:t>
            </w:r>
          </w:p>
          <w:p w14:paraId="4CD10996">
            <w:pPr>
              <w:widowControl w:val="0"/>
              <w:jc w:val="left"/>
              <w:rPr>
                <w:rFonts w:hint="eastAsia"/>
                <w:sz w:val="21"/>
                <w:szCs w:val="21"/>
              </w:rPr>
            </w:pPr>
            <w:r>
              <w:rPr>
                <w:rFonts w:hint="eastAsia"/>
                <w:sz w:val="21"/>
                <w:szCs w:val="21"/>
              </w:rPr>
              <w:t>（轮椅后背印制民生实事logo及“含山县残联”字样，30*30cm）</w:t>
            </w:r>
          </w:p>
          <w:p w14:paraId="2E4F6F0E">
            <w:pPr>
              <w:widowControl w:val="0"/>
              <w:jc w:val="left"/>
              <w:rPr>
                <w:rFonts w:hint="eastAsia"/>
                <w:sz w:val="21"/>
                <w:szCs w:val="21"/>
              </w:rPr>
            </w:pPr>
            <w:r>
              <w:rPr>
                <w:rFonts w:hint="eastAsia"/>
                <w:sz w:val="21"/>
                <w:szCs w:val="21"/>
              </w:rPr>
              <w:t>注：该产品根据采购方需求分批供货</w:t>
            </w:r>
          </w:p>
        </w:tc>
        <w:tc>
          <w:tcPr>
            <w:tcW w:w="880" w:type="dxa"/>
            <w:vAlign w:val="center"/>
          </w:tcPr>
          <w:p w14:paraId="13D6C699">
            <w:pPr>
              <w:widowControl w:val="0"/>
              <w:jc w:val="center"/>
              <w:rPr>
                <w:rFonts w:hint="eastAsia"/>
                <w:sz w:val="21"/>
                <w:szCs w:val="21"/>
              </w:rPr>
            </w:pPr>
            <w:r>
              <w:rPr>
                <w:rFonts w:hint="eastAsia"/>
                <w:sz w:val="21"/>
                <w:szCs w:val="21"/>
                <w:lang w:val="en-US" w:eastAsia="zh-CN"/>
              </w:rPr>
              <w:t>15</w:t>
            </w:r>
            <w:r>
              <w:rPr>
                <w:rFonts w:hint="eastAsia"/>
                <w:sz w:val="21"/>
                <w:szCs w:val="21"/>
              </w:rPr>
              <w:t>台</w:t>
            </w:r>
          </w:p>
        </w:tc>
        <w:tc>
          <w:tcPr>
            <w:tcW w:w="708" w:type="dxa"/>
            <w:vAlign w:val="center"/>
          </w:tcPr>
          <w:p w14:paraId="645A4398">
            <w:pPr>
              <w:widowControl w:val="0"/>
              <w:jc w:val="center"/>
              <w:rPr>
                <w:rFonts w:hint="eastAsia"/>
                <w:sz w:val="21"/>
                <w:szCs w:val="21"/>
              </w:rPr>
            </w:pPr>
          </w:p>
        </w:tc>
        <w:tc>
          <w:tcPr>
            <w:tcW w:w="928" w:type="dxa"/>
            <w:vAlign w:val="center"/>
          </w:tcPr>
          <w:p w14:paraId="12DFAB21">
            <w:pPr>
              <w:widowControl w:val="0"/>
              <w:jc w:val="center"/>
              <w:rPr>
                <w:rFonts w:hint="eastAsia"/>
                <w:sz w:val="21"/>
                <w:szCs w:val="21"/>
              </w:rPr>
            </w:pPr>
          </w:p>
        </w:tc>
        <w:tc>
          <w:tcPr>
            <w:tcW w:w="904" w:type="dxa"/>
            <w:shd w:val="clear" w:color="auto" w:fill="auto"/>
            <w:vAlign w:val="center"/>
          </w:tcPr>
          <w:p w14:paraId="4954535A">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2500</w:t>
            </w:r>
            <w:r>
              <w:rPr>
                <w:rFonts w:hint="eastAsia"/>
                <w:sz w:val="21"/>
                <w:szCs w:val="21"/>
                <w:lang w:eastAsia="zh-CN"/>
              </w:rPr>
              <w:t>元</w:t>
            </w:r>
          </w:p>
        </w:tc>
        <w:tc>
          <w:tcPr>
            <w:tcW w:w="800" w:type="dxa"/>
            <w:vAlign w:val="center"/>
          </w:tcPr>
          <w:p w14:paraId="0564F739">
            <w:pPr>
              <w:widowControl w:val="0"/>
              <w:jc w:val="center"/>
              <w:rPr>
                <w:rFonts w:hint="eastAsia"/>
                <w:sz w:val="21"/>
                <w:szCs w:val="21"/>
              </w:rPr>
            </w:pPr>
            <w:r>
              <w:rPr>
                <w:rFonts w:hint="eastAsia"/>
                <w:sz w:val="21"/>
                <w:szCs w:val="21"/>
              </w:rPr>
              <w:t>3年</w:t>
            </w:r>
          </w:p>
        </w:tc>
      </w:tr>
      <w:tr w14:paraId="2B80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672CD02">
            <w:pPr>
              <w:widowControl w:val="0"/>
              <w:jc w:val="center"/>
              <w:rPr>
                <w:rFonts w:hint="eastAsia"/>
                <w:sz w:val="21"/>
                <w:szCs w:val="21"/>
              </w:rPr>
            </w:pPr>
            <w:r>
              <w:rPr>
                <w:rFonts w:hint="eastAsia"/>
                <w:sz w:val="21"/>
                <w:szCs w:val="21"/>
              </w:rPr>
              <w:t>2</w:t>
            </w:r>
          </w:p>
        </w:tc>
        <w:tc>
          <w:tcPr>
            <w:tcW w:w="1020" w:type="dxa"/>
            <w:vAlign w:val="center"/>
          </w:tcPr>
          <w:p w14:paraId="02EB9B5F">
            <w:pPr>
              <w:widowControl w:val="0"/>
              <w:jc w:val="center"/>
              <w:rPr>
                <w:rFonts w:hint="eastAsia"/>
                <w:sz w:val="21"/>
                <w:szCs w:val="21"/>
              </w:rPr>
            </w:pPr>
            <w:r>
              <w:rPr>
                <w:rFonts w:hint="eastAsia"/>
                <w:sz w:val="21"/>
                <w:szCs w:val="21"/>
              </w:rPr>
              <w:t>功能轮椅</w:t>
            </w:r>
          </w:p>
          <w:p w14:paraId="2639F9FD">
            <w:pPr>
              <w:widowControl w:val="0"/>
              <w:jc w:val="center"/>
              <w:rPr>
                <w:rFonts w:hint="eastAsia"/>
                <w:sz w:val="21"/>
                <w:szCs w:val="21"/>
              </w:rPr>
            </w:pPr>
            <w:r>
              <w:rPr>
                <w:rFonts w:hint="eastAsia"/>
                <w:sz w:val="21"/>
                <w:szCs w:val="21"/>
              </w:rPr>
              <w:t>（后背印制logo）</w:t>
            </w:r>
          </w:p>
        </w:tc>
        <w:tc>
          <w:tcPr>
            <w:tcW w:w="3841" w:type="dxa"/>
            <w:vAlign w:val="center"/>
          </w:tcPr>
          <w:p w14:paraId="1BFD1585">
            <w:pPr>
              <w:widowControl w:val="0"/>
              <w:jc w:val="left"/>
              <w:rPr>
                <w:rFonts w:hint="eastAsia"/>
                <w:sz w:val="21"/>
                <w:szCs w:val="21"/>
              </w:rPr>
            </w:pPr>
            <w:r>
              <w:rPr>
                <w:rFonts w:hint="eastAsia"/>
                <w:sz w:val="21"/>
                <w:szCs w:val="21"/>
                <w:lang w:val="en-US" w:eastAsia="zh-CN"/>
              </w:rPr>
              <w:t>1.</w:t>
            </w:r>
            <w:r>
              <w:rPr>
                <w:rFonts w:hint="eastAsia"/>
                <w:sz w:val="21"/>
                <w:szCs w:val="21"/>
              </w:rPr>
              <w:t xml:space="preserve">产品应符合 GB/T 13800-2021《手动轮椅车》国家标准；                                          </w:t>
            </w:r>
          </w:p>
          <w:p w14:paraId="3BB2496B">
            <w:pPr>
              <w:widowControl w:val="0"/>
              <w:jc w:val="left"/>
              <w:rPr>
                <w:rFonts w:hint="eastAsia"/>
                <w:sz w:val="21"/>
                <w:szCs w:val="21"/>
              </w:rPr>
            </w:pPr>
            <w:r>
              <w:rPr>
                <w:rFonts w:hint="eastAsia"/>
                <w:sz w:val="21"/>
                <w:szCs w:val="21"/>
              </w:rPr>
              <w:t>2.手驱动后轮；</w:t>
            </w:r>
          </w:p>
          <w:p w14:paraId="57E29036">
            <w:pPr>
              <w:widowControl w:val="0"/>
              <w:jc w:val="left"/>
              <w:rPr>
                <w:rFonts w:hint="eastAsia"/>
                <w:sz w:val="21"/>
                <w:szCs w:val="21"/>
              </w:rPr>
            </w:pPr>
            <w:r>
              <w:rPr>
                <w:rFonts w:hint="eastAsia"/>
                <w:sz w:val="21"/>
                <w:szCs w:val="21"/>
              </w:rPr>
              <w:t>3.车架材质采用高强度铝合金或钢管材质，钢管直径≥22mm、壁厚≥1.2mm，铝合金直径≥22mm、壁厚≥2.0mm，铝合金表面烤漆或氧化处理，钢表面喷涂处理，可折叠，配置双侧防后倾装置，扶手可上翻拆卸，脚踏板支架可拆卸，配置安全带及足跟带；</w:t>
            </w:r>
          </w:p>
          <w:p w14:paraId="02B9995D">
            <w:pPr>
              <w:widowControl w:val="0"/>
              <w:jc w:val="left"/>
              <w:rPr>
                <w:rFonts w:hint="eastAsia"/>
                <w:sz w:val="21"/>
                <w:szCs w:val="21"/>
              </w:rPr>
            </w:pPr>
            <w:r>
              <w:rPr>
                <w:rFonts w:hint="eastAsia"/>
                <w:sz w:val="21"/>
                <w:szCs w:val="21"/>
              </w:rPr>
              <w:t>4.坐宽：≧43cm，坐深：≧43cm；</w:t>
            </w:r>
          </w:p>
          <w:p w14:paraId="016AB335">
            <w:pPr>
              <w:widowControl w:val="0"/>
              <w:jc w:val="left"/>
              <w:rPr>
                <w:sz w:val="21"/>
                <w:szCs w:val="21"/>
                <w:highlight w:val="none"/>
              </w:rPr>
            </w:pPr>
            <w:r>
              <w:rPr>
                <w:rFonts w:hint="eastAsia"/>
                <w:sz w:val="21"/>
                <w:szCs w:val="21"/>
                <w:highlight w:val="none"/>
              </w:rPr>
              <w:t>5.具有</w:t>
            </w:r>
            <w:r>
              <w:rPr>
                <w:rFonts w:hint="eastAsia"/>
                <w:sz w:val="21"/>
                <w:szCs w:val="21"/>
                <w:highlight w:val="none"/>
                <w:lang w:eastAsia="zh-CN"/>
              </w:rPr>
              <w:t>手动</w:t>
            </w:r>
            <w:r>
              <w:rPr>
                <w:rFonts w:hint="eastAsia"/>
                <w:sz w:val="21"/>
                <w:szCs w:val="21"/>
                <w:highlight w:val="none"/>
              </w:rPr>
              <w:t>刹车和肘节式刹车功能；</w:t>
            </w:r>
          </w:p>
          <w:p w14:paraId="02AD6BD8">
            <w:pPr>
              <w:widowControl w:val="0"/>
              <w:jc w:val="left"/>
              <w:rPr>
                <w:rFonts w:hint="eastAsia" w:eastAsia="宋体"/>
                <w:sz w:val="21"/>
                <w:szCs w:val="21"/>
                <w:lang w:eastAsia="zh-CN"/>
              </w:rPr>
            </w:pPr>
            <w:r>
              <w:rPr>
                <w:rFonts w:hint="eastAsia"/>
                <w:sz w:val="21"/>
                <w:szCs w:val="21"/>
                <w:lang w:val="en-US" w:eastAsia="zh-CN"/>
              </w:rPr>
              <w:t>6</w:t>
            </w:r>
            <w:r>
              <w:rPr>
                <w:rFonts w:hint="eastAsia"/>
                <w:sz w:val="21"/>
                <w:szCs w:val="21"/>
              </w:rPr>
              <w:t>.</w:t>
            </w:r>
            <w:r>
              <w:rPr>
                <w:rFonts w:hint="eastAsia"/>
                <w:sz w:val="21"/>
                <w:szCs w:val="21"/>
                <w:lang w:eastAsia="zh-CN"/>
              </w:rPr>
              <w:t>轮胎：辐条轮；</w:t>
            </w:r>
          </w:p>
          <w:p w14:paraId="7F1FB745">
            <w:pPr>
              <w:widowControl w:val="0"/>
              <w:jc w:val="left"/>
              <w:rPr>
                <w:rFonts w:hint="eastAsia"/>
                <w:sz w:val="21"/>
                <w:szCs w:val="21"/>
              </w:rPr>
            </w:pPr>
            <w:r>
              <w:rPr>
                <w:rFonts w:hint="eastAsia"/>
                <w:sz w:val="21"/>
                <w:szCs w:val="21"/>
                <w:lang w:val="en-US" w:eastAsia="zh-CN"/>
              </w:rPr>
              <w:t>7.</w:t>
            </w:r>
            <w:r>
              <w:rPr>
                <w:rFonts w:hint="eastAsia"/>
                <w:sz w:val="21"/>
                <w:szCs w:val="21"/>
              </w:rPr>
              <w:t>承重≥100kg。</w:t>
            </w:r>
          </w:p>
          <w:p w14:paraId="43905793">
            <w:pPr>
              <w:widowControl w:val="0"/>
              <w:jc w:val="left"/>
              <w:rPr>
                <w:rFonts w:hint="eastAsia"/>
                <w:sz w:val="21"/>
                <w:szCs w:val="21"/>
              </w:rPr>
            </w:pPr>
            <w:r>
              <w:rPr>
                <w:rFonts w:hint="eastAsia"/>
                <w:sz w:val="21"/>
                <w:szCs w:val="21"/>
              </w:rPr>
              <w:t>（轮椅后背印制民生实事logo及“含山县残联”字样，30*30cm）</w:t>
            </w:r>
          </w:p>
        </w:tc>
        <w:tc>
          <w:tcPr>
            <w:tcW w:w="880" w:type="dxa"/>
            <w:vAlign w:val="center"/>
          </w:tcPr>
          <w:p w14:paraId="6EC4FBC4">
            <w:pPr>
              <w:widowControl w:val="0"/>
              <w:jc w:val="center"/>
              <w:rPr>
                <w:rFonts w:hint="eastAsia"/>
                <w:sz w:val="21"/>
                <w:szCs w:val="21"/>
              </w:rPr>
            </w:pPr>
            <w:r>
              <w:rPr>
                <w:rFonts w:hint="eastAsia"/>
                <w:sz w:val="21"/>
                <w:szCs w:val="21"/>
              </w:rPr>
              <w:t>1</w:t>
            </w:r>
            <w:r>
              <w:rPr>
                <w:rFonts w:hint="eastAsia"/>
                <w:sz w:val="21"/>
                <w:szCs w:val="21"/>
                <w:lang w:val="en-US" w:eastAsia="zh-CN"/>
              </w:rPr>
              <w:t>20</w:t>
            </w:r>
            <w:r>
              <w:rPr>
                <w:rFonts w:hint="eastAsia"/>
                <w:sz w:val="21"/>
                <w:szCs w:val="21"/>
              </w:rPr>
              <w:t>台</w:t>
            </w:r>
          </w:p>
        </w:tc>
        <w:tc>
          <w:tcPr>
            <w:tcW w:w="708" w:type="dxa"/>
            <w:vAlign w:val="center"/>
          </w:tcPr>
          <w:p w14:paraId="4524706D">
            <w:pPr>
              <w:widowControl w:val="0"/>
              <w:jc w:val="center"/>
              <w:rPr>
                <w:rFonts w:hint="eastAsia"/>
                <w:sz w:val="21"/>
                <w:szCs w:val="21"/>
              </w:rPr>
            </w:pPr>
          </w:p>
        </w:tc>
        <w:tc>
          <w:tcPr>
            <w:tcW w:w="928" w:type="dxa"/>
            <w:vAlign w:val="center"/>
          </w:tcPr>
          <w:p w14:paraId="4AB095B3">
            <w:pPr>
              <w:widowControl w:val="0"/>
              <w:jc w:val="center"/>
              <w:rPr>
                <w:rFonts w:hint="eastAsia"/>
                <w:sz w:val="21"/>
                <w:szCs w:val="21"/>
              </w:rPr>
            </w:pPr>
          </w:p>
        </w:tc>
        <w:tc>
          <w:tcPr>
            <w:tcW w:w="904" w:type="dxa"/>
            <w:shd w:val="clear" w:color="auto" w:fill="auto"/>
            <w:vAlign w:val="center"/>
          </w:tcPr>
          <w:p w14:paraId="59B2AFD8">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550</w:t>
            </w:r>
            <w:r>
              <w:rPr>
                <w:rFonts w:hint="eastAsia"/>
                <w:sz w:val="21"/>
                <w:szCs w:val="21"/>
                <w:lang w:eastAsia="zh-CN"/>
              </w:rPr>
              <w:t>元</w:t>
            </w:r>
          </w:p>
        </w:tc>
        <w:tc>
          <w:tcPr>
            <w:tcW w:w="800" w:type="dxa"/>
            <w:vAlign w:val="center"/>
          </w:tcPr>
          <w:p w14:paraId="4D7EB3AF">
            <w:pPr>
              <w:widowControl w:val="0"/>
              <w:jc w:val="center"/>
              <w:rPr>
                <w:rFonts w:hint="eastAsia"/>
                <w:sz w:val="21"/>
                <w:szCs w:val="21"/>
              </w:rPr>
            </w:pPr>
            <w:r>
              <w:rPr>
                <w:rFonts w:hint="eastAsia"/>
                <w:sz w:val="21"/>
                <w:szCs w:val="21"/>
              </w:rPr>
              <w:t>3年</w:t>
            </w:r>
          </w:p>
        </w:tc>
      </w:tr>
      <w:tr w14:paraId="4624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4" w:hRule="atLeast"/>
          <w:jc w:val="center"/>
        </w:trPr>
        <w:tc>
          <w:tcPr>
            <w:tcW w:w="552" w:type="dxa"/>
            <w:vAlign w:val="center"/>
          </w:tcPr>
          <w:p w14:paraId="21AC9794">
            <w:pPr>
              <w:widowControl w:val="0"/>
              <w:jc w:val="center"/>
              <w:rPr>
                <w:rFonts w:hint="eastAsia"/>
                <w:sz w:val="21"/>
                <w:szCs w:val="21"/>
              </w:rPr>
            </w:pPr>
            <w:r>
              <w:rPr>
                <w:rFonts w:hint="eastAsia"/>
                <w:sz w:val="21"/>
                <w:szCs w:val="21"/>
              </w:rPr>
              <w:t>3</w:t>
            </w:r>
          </w:p>
        </w:tc>
        <w:tc>
          <w:tcPr>
            <w:tcW w:w="1020" w:type="dxa"/>
            <w:vAlign w:val="center"/>
          </w:tcPr>
          <w:p w14:paraId="53A1BD5D">
            <w:pPr>
              <w:widowControl w:val="0"/>
              <w:jc w:val="center"/>
              <w:rPr>
                <w:rFonts w:hint="eastAsia"/>
                <w:sz w:val="21"/>
                <w:szCs w:val="21"/>
              </w:rPr>
            </w:pPr>
            <w:r>
              <w:rPr>
                <w:rFonts w:hint="eastAsia"/>
                <w:sz w:val="21"/>
                <w:szCs w:val="21"/>
              </w:rPr>
              <w:t>高靠背轮椅</w:t>
            </w:r>
          </w:p>
          <w:p w14:paraId="1106C911">
            <w:pPr>
              <w:widowControl w:val="0"/>
              <w:jc w:val="center"/>
              <w:rPr>
                <w:rFonts w:hint="eastAsia"/>
                <w:sz w:val="21"/>
                <w:szCs w:val="21"/>
              </w:rPr>
            </w:pPr>
            <w:r>
              <w:rPr>
                <w:rFonts w:hint="eastAsia"/>
                <w:sz w:val="21"/>
                <w:szCs w:val="21"/>
              </w:rPr>
              <w:t>（后背印制logo）</w:t>
            </w:r>
          </w:p>
        </w:tc>
        <w:tc>
          <w:tcPr>
            <w:tcW w:w="3841" w:type="dxa"/>
            <w:vAlign w:val="center"/>
          </w:tcPr>
          <w:p w14:paraId="782D5E57">
            <w:pPr>
              <w:widowControl w:val="0"/>
              <w:numPr>
                <w:ilvl w:val="0"/>
                <w:numId w:val="2"/>
              </w:numPr>
              <w:jc w:val="left"/>
              <w:rPr>
                <w:rFonts w:hint="eastAsia"/>
                <w:sz w:val="21"/>
                <w:szCs w:val="21"/>
              </w:rPr>
            </w:pPr>
            <w:r>
              <w:rPr>
                <w:rFonts w:hint="eastAsia"/>
                <w:sz w:val="21"/>
                <w:szCs w:val="21"/>
              </w:rPr>
              <w:t>车架：车架材质采用高强度铝合金或钢管材质，钢管直径≥22mm、壁厚≥1.2mm，铝合金直径≥22mm、壁厚≥2.0mm，铝合金表面烤漆或氧化处理，钢表面喷涂处理，可折叠；</w:t>
            </w:r>
          </w:p>
          <w:p w14:paraId="04204EB9">
            <w:pPr>
              <w:widowControl w:val="0"/>
              <w:numPr>
                <w:ilvl w:val="0"/>
                <w:numId w:val="2"/>
              </w:numPr>
              <w:jc w:val="left"/>
              <w:rPr>
                <w:rFonts w:hint="eastAsia"/>
                <w:sz w:val="21"/>
                <w:szCs w:val="21"/>
              </w:rPr>
            </w:pPr>
            <w:r>
              <w:rPr>
                <w:rFonts w:hint="eastAsia"/>
                <w:sz w:val="21"/>
                <w:szCs w:val="21"/>
                <w:lang w:eastAsia="zh-CN"/>
              </w:rPr>
              <w:t>轮胎：辐条轮</w:t>
            </w:r>
          </w:p>
          <w:p w14:paraId="76B1BBD9">
            <w:pPr>
              <w:widowControl w:val="0"/>
              <w:jc w:val="left"/>
              <w:rPr>
                <w:rFonts w:hint="eastAsia"/>
                <w:sz w:val="21"/>
                <w:szCs w:val="21"/>
              </w:rPr>
            </w:pPr>
            <w:r>
              <w:rPr>
                <w:rFonts w:hint="eastAsia"/>
                <w:sz w:val="21"/>
                <w:szCs w:val="21"/>
                <w:lang w:val="en-US" w:eastAsia="zh-CN"/>
              </w:rPr>
              <w:t>3</w:t>
            </w:r>
            <w:r>
              <w:rPr>
                <w:rFonts w:hint="eastAsia"/>
                <w:sz w:val="21"/>
                <w:szCs w:val="21"/>
              </w:rPr>
              <w:t>.前轮：≥7 寸实心前轮；</w:t>
            </w:r>
          </w:p>
          <w:p w14:paraId="03F72E9C">
            <w:pPr>
              <w:widowControl w:val="0"/>
              <w:jc w:val="left"/>
              <w:rPr>
                <w:rFonts w:hint="eastAsia"/>
                <w:sz w:val="21"/>
                <w:szCs w:val="21"/>
              </w:rPr>
            </w:pPr>
            <w:r>
              <w:rPr>
                <w:rFonts w:hint="eastAsia"/>
                <w:sz w:val="21"/>
                <w:szCs w:val="21"/>
                <w:lang w:val="en-US" w:eastAsia="zh-CN"/>
              </w:rPr>
              <w:t>4</w:t>
            </w:r>
            <w:r>
              <w:rPr>
                <w:rFonts w:hint="eastAsia"/>
                <w:sz w:val="21"/>
                <w:szCs w:val="21"/>
              </w:rPr>
              <w:t>.后轮：≥24 寸实心胎；配置高强度双</w:t>
            </w:r>
            <w:r>
              <w:rPr>
                <w:rFonts w:hint="eastAsia"/>
                <w:sz w:val="21"/>
                <w:szCs w:val="21"/>
                <w:lang w:eastAsia="zh-CN"/>
              </w:rPr>
              <w:t>波浪</w:t>
            </w:r>
            <w:r>
              <w:rPr>
                <w:rFonts w:hint="eastAsia"/>
                <w:sz w:val="21"/>
                <w:szCs w:val="21"/>
              </w:rPr>
              <w:t>轮圈，采用防滑性设计；</w:t>
            </w:r>
          </w:p>
          <w:p w14:paraId="3F1C7C84">
            <w:pPr>
              <w:widowControl w:val="0"/>
              <w:jc w:val="left"/>
              <w:rPr>
                <w:rFonts w:hint="eastAsia"/>
                <w:sz w:val="21"/>
                <w:szCs w:val="21"/>
              </w:rPr>
            </w:pPr>
            <w:r>
              <w:rPr>
                <w:rFonts w:hint="eastAsia"/>
                <w:sz w:val="21"/>
                <w:szCs w:val="21"/>
                <w:lang w:val="en-US" w:eastAsia="zh-CN"/>
              </w:rPr>
              <w:t>5</w:t>
            </w:r>
            <w:r>
              <w:rPr>
                <w:rFonts w:hint="eastAsia"/>
                <w:sz w:val="21"/>
                <w:szCs w:val="21"/>
              </w:rPr>
              <w:t>.刹车：采用钢制肘节式刹车装置，刹车装置制动后低于座位面，方便使用者上下车；后把配置带刹车功能的手</w:t>
            </w:r>
            <w:r>
              <w:rPr>
                <w:rFonts w:hint="eastAsia"/>
                <w:sz w:val="21"/>
                <w:szCs w:val="21"/>
                <w:lang w:eastAsia="zh-CN"/>
              </w:rPr>
              <w:t>联动</w:t>
            </w:r>
            <w:r>
              <w:rPr>
                <w:rFonts w:hint="eastAsia"/>
                <w:sz w:val="21"/>
                <w:szCs w:val="21"/>
              </w:rPr>
              <w:t>刹车；</w:t>
            </w:r>
          </w:p>
          <w:p w14:paraId="11B5E2AE">
            <w:pPr>
              <w:widowControl w:val="0"/>
              <w:jc w:val="left"/>
              <w:rPr>
                <w:rFonts w:hint="eastAsia"/>
                <w:sz w:val="21"/>
                <w:szCs w:val="21"/>
              </w:rPr>
            </w:pPr>
            <w:r>
              <w:rPr>
                <w:rFonts w:hint="eastAsia"/>
                <w:sz w:val="21"/>
                <w:szCs w:val="21"/>
                <w:lang w:val="en-US" w:eastAsia="zh-CN"/>
              </w:rPr>
              <w:t>6</w:t>
            </w:r>
            <w:r>
              <w:rPr>
                <w:rFonts w:hint="eastAsia"/>
                <w:sz w:val="21"/>
                <w:szCs w:val="21"/>
              </w:rPr>
              <w:t>.座靠垫：可拆高靠背，可全躺可半躺；采用皮革缝纫成型座垫，质地柔软、抗拉强度高；U 型坐便孔，带有便盆。</w:t>
            </w:r>
          </w:p>
          <w:p w14:paraId="54133398">
            <w:pPr>
              <w:widowControl w:val="0"/>
              <w:jc w:val="left"/>
              <w:rPr>
                <w:rFonts w:hint="eastAsia"/>
                <w:sz w:val="21"/>
                <w:szCs w:val="21"/>
              </w:rPr>
            </w:pPr>
            <w:r>
              <w:rPr>
                <w:rFonts w:hint="eastAsia"/>
                <w:sz w:val="21"/>
                <w:szCs w:val="21"/>
                <w:lang w:val="en-US" w:eastAsia="zh-CN"/>
              </w:rPr>
              <w:t>7</w:t>
            </w:r>
            <w:r>
              <w:rPr>
                <w:rFonts w:hint="eastAsia"/>
                <w:sz w:val="21"/>
                <w:szCs w:val="21"/>
              </w:rPr>
              <w:t>.扶手：采用活动拆装式扶手，拆卸方便；</w:t>
            </w:r>
          </w:p>
          <w:p w14:paraId="2B69FC75">
            <w:pPr>
              <w:widowControl w:val="0"/>
              <w:jc w:val="left"/>
              <w:rPr>
                <w:rFonts w:hint="eastAsia"/>
                <w:sz w:val="21"/>
                <w:szCs w:val="21"/>
              </w:rPr>
            </w:pPr>
            <w:r>
              <w:rPr>
                <w:rFonts w:hint="eastAsia"/>
                <w:sz w:val="21"/>
                <w:szCs w:val="21"/>
                <w:lang w:val="en-US" w:eastAsia="zh-CN"/>
              </w:rPr>
              <w:t>8</w:t>
            </w:r>
            <w:r>
              <w:rPr>
                <w:rFonts w:hint="eastAsia"/>
                <w:sz w:val="21"/>
                <w:szCs w:val="21"/>
              </w:rPr>
              <w:t>.护板：选用 PP 塑料护板或不锈钢护板；</w:t>
            </w:r>
          </w:p>
          <w:p w14:paraId="58D6539F">
            <w:pPr>
              <w:widowControl w:val="0"/>
              <w:jc w:val="left"/>
              <w:rPr>
                <w:rFonts w:hint="eastAsia" w:eastAsiaTheme="minorEastAsia"/>
                <w:sz w:val="21"/>
                <w:szCs w:val="21"/>
                <w:lang w:eastAsia="zh-CN"/>
              </w:rPr>
            </w:pPr>
            <w:r>
              <w:rPr>
                <w:rFonts w:hint="eastAsia"/>
                <w:sz w:val="21"/>
                <w:szCs w:val="21"/>
                <w:lang w:val="en-US" w:eastAsia="zh-CN"/>
              </w:rPr>
              <w:t>9</w:t>
            </w:r>
            <w:r>
              <w:rPr>
                <w:rFonts w:hint="eastAsia"/>
                <w:sz w:val="21"/>
                <w:szCs w:val="21"/>
              </w:rPr>
              <w:t>.腿托：脚踏支架角度可调，抬高的角度可与座面达</w:t>
            </w:r>
            <w:r>
              <w:rPr>
                <w:rFonts w:hint="eastAsia"/>
                <w:sz w:val="21"/>
                <w:szCs w:val="21"/>
                <w:lang w:eastAsia="zh-CN"/>
              </w:rPr>
              <w:t>；</w:t>
            </w:r>
          </w:p>
          <w:p w14:paraId="6DC7A36C">
            <w:pPr>
              <w:widowControl w:val="0"/>
              <w:jc w:val="left"/>
              <w:rPr>
                <w:rFonts w:hint="eastAsia"/>
                <w:sz w:val="21"/>
                <w:szCs w:val="21"/>
              </w:rPr>
            </w:pPr>
            <w:r>
              <w:rPr>
                <w:rFonts w:hint="eastAsia"/>
                <w:sz w:val="21"/>
                <w:szCs w:val="21"/>
              </w:rPr>
              <w:t>180°，并有重力自锁装置，腿托为软质材料；配置脚踏板高度可调；</w:t>
            </w:r>
          </w:p>
          <w:p w14:paraId="73815457">
            <w:pPr>
              <w:widowControl w:val="0"/>
              <w:jc w:val="left"/>
              <w:rPr>
                <w:rFonts w:hint="eastAsia"/>
                <w:sz w:val="21"/>
                <w:szCs w:val="21"/>
              </w:rPr>
            </w:pPr>
            <w:r>
              <w:rPr>
                <w:rFonts w:hint="eastAsia"/>
                <w:sz w:val="21"/>
                <w:szCs w:val="21"/>
                <w:lang w:val="en-US" w:eastAsia="zh-CN"/>
              </w:rPr>
              <w:t>10</w:t>
            </w:r>
            <w:r>
              <w:rPr>
                <w:rFonts w:hint="eastAsia"/>
                <w:sz w:val="21"/>
                <w:szCs w:val="21"/>
              </w:rPr>
              <w:t>.安全带：座位配有安全带；</w:t>
            </w:r>
          </w:p>
          <w:p w14:paraId="1681943A">
            <w:pPr>
              <w:widowControl w:val="0"/>
              <w:jc w:val="left"/>
              <w:rPr>
                <w:rFonts w:hint="eastAsia"/>
                <w:sz w:val="21"/>
                <w:szCs w:val="21"/>
              </w:rPr>
            </w:pPr>
            <w:r>
              <w:rPr>
                <w:rFonts w:hint="eastAsia"/>
                <w:sz w:val="21"/>
                <w:szCs w:val="21"/>
                <w:lang w:val="en-US" w:eastAsia="zh-CN"/>
              </w:rPr>
              <w:t>11</w:t>
            </w:r>
            <w:r>
              <w:rPr>
                <w:rFonts w:hint="eastAsia"/>
                <w:sz w:val="21"/>
                <w:szCs w:val="21"/>
              </w:rPr>
              <w:t>.规格：坐宽≥46cm，坐垫高≥50cm，坐深≥42cm，扶手到坐垫高≥20cm，轮椅总宽≥68cm，轮椅总高≥125cm，折叠后宽度≥39cm；</w:t>
            </w:r>
          </w:p>
          <w:p w14:paraId="08E27D06">
            <w:pPr>
              <w:widowControl w:val="0"/>
              <w:jc w:val="left"/>
              <w:rPr>
                <w:rFonts w:hint="eastAsia"/>
                <w:sz w:val="21"/>
                <w:szCs w:val="21"/>
              </w:rPr>
            </w:pPr>
            <w:r>
              <w:rPr>
                <w:rFonts w:hint="eastAsia"/>
                <w:sz w:val="21"/>
                <w:szCs w:val="21"/>
                <w:lang w:val="en-US" w:eastAsia="zh-CN"/>
              </w:rPr>
              <w:t>12</w:t>
            </w:r>
            <w:r>
              <w:rPr>
                <w:rFonts w:hint="eastAsia"/>
                <w:sz w:val="21"/>
                <w:szCs w:val="21"/>
              </w:rPr>
              <w:t>.承重：≥100kg。</w:t>
            </w:r>
          </w:p>
          <w:p w14:paraId="3592104C">
            <w:pPr>
              <w:widowControl w:val="0"/>
              <w:jc w:val="left"/>
              <w:rPr>
                <w:rFonts w:hint="eastAsia"/>
                <w:sz w:val="21"/>
                <w:szCs w:val="21"/>
              </w:rPr>
            </w:pPr>
            <w:r>
              <w:rPr>
                <w:rFonts w:hint="eastAsia"/>
                <w:sz w:val="21"/>
                <w:szCs w:val="21"/>
              </w:rPr>
              <w:t>（轮椅后背印制民生实事logo及“含山县残联”字样，30*30cm）</w:t>
            </w:r>
          </w:p>
        </w:tc>
        <w:tc>
          <w:tcPr>
            <w:tcW w:w="880" w:type="dxa"/>
            <w:vAlign w:val="center"/>
          </w:tcPr>
          <w:p w14:paraId="7A2192B6">
            <w:pPr>
              <w:widowControl w:val="0"/>
              <w:jc w:val="center"/>
              <w:rPr>
                <w:rFonts w:hint="eastAsia"/>
                <w:sz w:val="21"/>
                <w:szCs w:val="21"/>
              </w:rPr>
            </w:pPr>
            <w:r>
              <w:rPr>
                <w:rFonts w:hint="eastAsia"/>
                <w:sz w:val="21"/>
                <w:szCs w:val="21"/>
                <w:lang w:val="en-US" w:eastAsia="zh-CN"/>
              </w:rPr>
              <w:t>30</w:t>
            </w:r>
            <w:r>
              <w:rPr>
                <w:rFonts w:hint="eastAsia"/>
                <w:sz w:val="21"/>
                <w:szCs w:val="21"/>
              </w:rPr>
              <w:t>台</w:t>
            </w:r>
          </w:p>
        </w:tc>
        <w:tc>
          <w:tcPr>
            <w:tcW w:w="708" w:type="dxa"/>
            <w:vAlign w:val="center"/>
          </w:tcPr>
          <w:p w14:paraId="5864CCF0">
            <w:pPr>
              <w:widowControl w:val="0"/>
              <w:jc w:val="center"/>
              <w:rPr>
                <w:rFonts w:hint="eastAsia"/>
                <w:sz w:val="21"/>
                <w:szCs w:val="21"/>
              </w:rPr>
            </w:pPr>
          </w:p>
        </w:tc>
        <w:tc>
          <w:tcPr>
            <w:tcW w:w="928" w:type="dxa"/>
            <w:vAlign w:val="center"/>
          </w:tcPr>
          <w:p w14:paraId="4DB326BB">
            <w:pPr>
              <w:widowControl w:val="0"/>
              <w:jc w:val="center"/>
              <w:rPr>
                <w:rFonts w:hint="eastAsia"/>
                <w:sz w:val="21"/>
                <w:szCs w:val="21"/>
              </w:rPr>
            </w:pPr>
          </w:p>
        </w:tc>
        <w:tc>
          <w:tcPr>
            <w:tcW w:w="904" w:type="dxa"/>
            <w:shd w:val="clear" w:color="auto" w:fill="auto"/>
            <w:vAlign w:val="center"/>
          </w:tcPr>
          <w:p w14:paraId="5731C6D3">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800</w:t>
            </w:r>
            <w:r>
              <w:rPr>
                <w:rFonts w:hint="eastAsia"/>
                <w:sz w:val="21"/>
                <w:szCs w:val="21"/>
                <w:lang w:eastAsia="zh-CN"/>
              </w:rPr>
              <w:t>元</w:t>
            </w:r>
          </w:p>
        </w:tc>
        <w:tc>
          <w:tcPr>
            <w:tcW w:w="800" w:type="dxa"/>
            <w:vAlign w:val="center"/>
          </w:tcPr>
          <w:p w14:paraId="1FDFCABC">
            <w:pPr>
              <w:widowControl w:val="0"/>
              <w:jc w:val="center"/>
              <w:rPr>
                <w:rFonts w:hint="eastAsia"/>
                <w:sz w:val="21"/>
                <w:szCs w:val="21"/>
              </w:rPr>
            </w:pPr>
            <w:r>
              <w:rPr>
                <w:rFonts w:hint="eastAsia"/>
                <w:sz w:val="21"/>
                <w:szCs w:val="21"/>
              </w:rPr>
              <w:t>3年</w:t>
            </w:r>
          </w:p>
        </w:tc>
      </w:tr>
      <w:tr w14:paraId="5FE2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B1A4C2B">
            <w:pPr>
              <w:widowControl w:val="0"/>
              <w:jc w:val="center"/>
              <w:rPr>
                <w:rFonts w:hint="eastAsia" w:eastAsia="宋体"/>
                <w:sz w:val="21"/>
                <w:szCs w:val="21"/>
                <w:lang w:eastAsia="zh-CN"/>
              </w:rPr>
            </w:pPr>
            <w:r>
              <w:rPr>
                <w:rFonts w:hint="eastAsia"/>
                <w:sz w:val="21"/>
                <w:szCs w:val="21"/>
                <w:lang w:val="en-US" w:eastAsia="zh-CN"/>
              </w:rPr>
              <w:t>4</w:t>
            </w:r>
          </w:p>
        </w:tc>
        <w:tc>
          <w:tcPr>
            <w:tcW w:w="1020" w:type="dxa"/>
            <w:vAlign w:val="center"/>
          </w:tcPr>
          <w:p w14:paraId="3515F4A5">
            <w:pPr>
              <w:widowControl w:val="0"/>
              <w:jc w:val="center"/>
              <w:rPr>
                <w:rFonts w:hint="eastAsia"/>
                <w:sz w:val="21"/>
                <w:szCs w:val="21"/>
              </w:rPr>
            </w:pPr>
            <w:r>
              <w:rPr>
                <w:rFonts w:hint="eastAsia"/>
                <w:sz w:val="21"/>
                <w:szCs w:val="21"/>
              </w:rPr>
              <w:t>坐便椅</w:t>
            </w:r>
          </w:p>
        </w:tc>
        <w:tc>
          <w:tcPr>
            <w:tcW w:w="3841" w:type="dxa"/>
            <w:vAlign w:val="center"/>
          </w:tcPr>
          <w:p w14:paraId="29F54D40">
            <w:pPr>
              <w:widowControl w:val="0"/>
              <w:jc w:val="left"/>
              <w:rPr>
                <w:rFonts w:hint="eastAsia"/>
                <w:sz w:val="21"/>
                <w:szCs w:val="21"/>
              </w:rPr>
            </w:pPr>
            <w:r>
              <w:rPr>
                <w:rFonts w:hint="eastAsia"/>
                <w:sz w:val="21"/>
                <w:szCs w:val="21"/>
              </w:rPr>
              <w:t>1.产品应符合 GB/T 24434-2009《座便椅（凳）》国家标准和相关企业标准；</w:t>
            </w:r>
          </w:p>
          <w:p w14:paraId="52FDF693">
            <w:pPr>
              <w:widowControl w:val="0"/>
              <w:jc w:val="left"/>
              <w:rPr>
                <w:rFonts w:hint="eastAsia"/>
                <w:sz w:val="21"/>
                <w:szCs w:val="21"/>
              </w:rPr>
            </w:pPr>
            <w:r>
              <w:rPr>
                <w:rFonts w:hint="eastAsia"/>
                <w:sz w:val="21"/>
                <w:szCs w:val="21"/>
              </w:rPr>
              <w:t>2.坐便椅四脚配有伸缩管，可供用户随意调节适用高度；</w:t>
            </w:r>
          </w:p>
          <w:p w14:paraId="69BADB01">
            <w:pPr>
              <w:widowControl w:val="0"/>
              <w:jc w:val="left"/>
              <w:rPr>
                <w:rFonts w:hint="eastAsia"/>
                <w:sz w:val="21"/>
                <w:szCs w:val="21"/>
              </w:rPr>
            </w:pPr>
            <w:r>
              <w:rPr>
                <w:rFonts w:hint="eastAsia"/>
                <w:sz w:val="21"/>
                <w:szCs w:val="21"/>
              </w:rPr>
              <w:t>3.四脚都套有耐磨防滑胶脚，让用户用得放心；</w:t>
            </w:r>
          </w:p>
          <w:p w14:paraId="30EEB9AD">
            <w:pPr>
              <w:widowControl w:val="0"/>
              <w:jc w:val="left"/>
              <w:rPr>
                <w:rFonts w:hint="eastAsia"/>
                <w:sz w:val="21"/>
                <w:szCs w:val="21"/>
              </w:rPr>
            </w:pPr>
            <w:r>
              <w:rPr>
                <w:rFonts w:hint="eastAsia"/>
                <w:sz w:val="21"/>
                <w:szCs w:val="21"/>
              </w:rPr>
              <w:t>4.桶托与厕桶配合顺畅，方便用户灵活安装和抽出厕桶；</w:t>
            </w:r>
          </w:p>
          <w:p w14:paraId="44BCE355">
            <w:pPr>
              <w:widowControl w:val="0"/>
              <w:jc w:val="left"/>
              <w:rPr>
                <w:rFonts w:hint="eastAsia"/>
                <w:sz w:val="21"/>
                <w:szCs w:val="21"/>
              </w:rPr>
            </w:pPr>
            <w:r>
              <w:rPr>
                <w:rFonts w:hint="eastAsia"/>
                <w:sz w:val="21"/>
                <w:szCs w:val="21"/>
              </w:rPr>
              <w:t>5.座位宽度≥46cm，座位深度≥41cm，靠背高度≥36cm，</w:t>
            </w:r>
          </w:p>
          <w:p w14:paraId="6CC567AD">
            <w:pPr>
              <w:widowControl w:val="0"/>
              <w:jc w:val="left"/>
              <w:rPr>
                <w:rFonts w:hint="eastAsia"/>
                <w:sz w:val="21"/>
                <w:szCs w:val="21"/>
              </w:rPr>
            </w:pPr>
            <w:r>
              <w:rPr>
                <w:rFonts w:hint="eastAsia"/>
                <w:sz w:val="21"/>
                <w:szCs w:val="21"/>
              </w:rPr>
              <w:t>6.椅架： 优质高碳钢管焊接而成，抗冲击，韧性强，承重高，钢管规格Φ22.2*1.2mm；承重量≥100kg；</w:t>
            </w:r>
          </w:p>
          <w:p w14:paraId="479C292C">
            <w:pPr>
              <w:widowControl w:val="0"/>
              <w:jc w:val="left"/>
              <w:rPr>
                <w:rFonts w:hint="eastAsia"/>
                <w:sz w:val="21"/>
                <w:szCs w:val="21"/>
              </w:rPr>
            </w:pPr>
            <w:r>
              <w:rPr>
                <w:rFonts w:hint="eastAsia"/>
                <w:sz w:val="21"/>
                <w:szCs w:val="21"/>
              </w:rPr>
              <w:t>7.</w:t>
            </w:r>
            <w:r>
              <w:rPr>
                <w:rFonts w:hint="eastAsia"/>
                <w:sz w:val="21"/>
                <w:szCs w:val="21"/>
                <w:lang w:eastAsia="zh-CN"/>
              </w:rPr>
              <w:t>坐便器</w:t>
            </w:r>
            <w:r>
              <w:rPr>
                <w:rFonts w:hint="eastAsia"/>
                <w:sz w:val="21"/>
                <w:szCs w:val="21"/>
              </w:rPr>
              <w:t>：厕板马桶均采用工程塑料</w:t>
            </w:r>
            <w:r>
              <w:rPr>
                <w:rFonts w:hint="eastAsia"/>
                <w:sz w:val="21"/>
                <w:szCs w:val="21"/>
                <w:lang w:eastAsia="zh-CN"/>
              </w:rPr>
              <w:t>。</w:t>
            </w:r>
            <w:r>
              <w:rPr>
                <w:rFonts w:hint="eastAsia"/>
                <w:sz w:val="21"/>
                <w:szCs w:val="21"/>
              </w:rPr>
              <w:t>厕板为两层吹塑而成</w:t>
            </w:r>
            <w:r>
              <w:rPr>
                <w:rFonts w:hint="eastAsia"/>
                <w:sz w:val="21"/>
                <w:szCs w:val="21"/>
                <w:lang w:eastAsia="zh-CN"/>
              </w:rPr>
              <w:t>，</w:t>
            </w:r>
            <w:r>
              <w:rPr>
                <w:rFonts w:hint="eastAsia"/>
                <w:sz w:val="21"/>
                <w:szCs w:val="21"/>
              </w:rPr>
              <w:t>强度好</w:t>
            </w:r>
            <w:r>
              <w:rPr>
                <w:rFonts w:hint="eastAsia"/>
                <w:sz w:val="21"/>
                <w:szCs w:val="21"/>
                <w:lang w:eastAsia="zh-CN"/>
              </w:rPr>
              <w:t>，</w:t>
            </w:r>
            <w:r>
              <w:rPr>
                <w:rFonts w:hint="eastAsia"/>
                <w:sz w:val="21"/>
                <w:szCs w:val="21"/>
              </w:rPr>
              <w:t>触感舒适</w:t>
            </w:r>
            <w:r>
              <w:rPr>
                <w:rFonts w:hint="eastAsia"/>
                <w:sz w:val="21"/>
                <w:szCs w:val="21"/>
                <w:lang w:eastAsia="zh-CN"/>
              </w:rPr>
              <w:t>，</w:t>
            </w:r>
            <w:r>
              <w:rPr>
                <w:rFonts w:hint="eastAsia"/>
                <w:sz w:val="21"/>
                <w:szCs w:val="21"/>
              </w:rPr>
              <w:t>易清洁。</w:t>
            </w:r>
          </w:p>
          <w:p w14:paraId="70764063">
            <w:pPr>
              <w:widowControl w:val="0"/>
              <w:jc w:val="left"/>
              <w:rPr>
                <w:rFonts w:hint="eastAsia"/>
                <w:sz w:val="21"/>
                <w:szCs w:val="21"/>
              </w:rPr>
            </w:pPr>
            <w:r>
              <w:rPr>
                <w:rFonts w:hint="eastAsia"/>
                <w:sz w:val="21"/>
                <w:szCs w:val="21"/>
              </w:rPr>
              <w:t>8.桶：直径≥26CM，圆形加厚PVC光面桶，无味防裂。</w:t>
            </w:r>
          </w:p>
        </w:tc>
        <w:tc>
          <w:tcPr>
            <w:tcW w:w="880" w:type="dxa"/>
            <w:vAlign w:val="center"/>
          </w:tcPr>
          <w:p w14:paraId="3391202D">
            <w:pPr>
              <w:widowControl w:val="0"/>
              <w:jc w:val="center"/>
              <w:rPr>
                <w:rFonts w:hint="eastAsia"/>
                <w:sz w:val="21"/>
                <w:szCs w:val="21"/>
              </w:rPr>
            </w:pPr>
            <w:r>
              <w:rPr>
                <w:rFonts w:hint="eastAsia"/>
                <w:sz w:val="21"/>
                <w:szCs w:val="21"/>
                <w:lang w:val="en-US" w:eastAsia="zh-CN"/>
              </w:rPr>
              <w:t>20</w:t>
            </w:r>
            <w:r>
              <w:rPr>
                <w:rFonts w:hint="eastAsia"/>
                <w:sz w:val="21"/>
                <w:szCs w:val="21"/>
              </w:rPr>
              <w:t>台</w:t>
            </w:r>
          </w:p>
        </w:tc>
        <w:tc>
          <w:tcPr>
            <w:tcW w:w="708" w:type="dxa"/>
            <w:vAlign w:val="center"/>
          </w:tcPr>
          <w:p w14:paraId="7BF5FD36">
            <w:pPr>
              <w:widowControl w:val="0"/>
              <w:jc w:val="center"/>
              <w:rPr>
                <w:rFonts w:hint="eastAsia"/>
                <w:sz w:val="21"/>
                <w:szCs w:val="21"/>
              </w:rPr>
            </w:pPr>
          </w:p>
        </w:tc>
        <w:tc>
          <w:tcPr>
            <w:tcW w:w="928" w:type="dxa"/>
            <w:vAlign w:val="center"/>
          </w:tcPr>
          <w:p w14:paraId="72FC22F2">
            <w:pPr>
              <w:widowControl w:val="0"/>
              <w:jc w:val="center"/>
              <w:rPr>
                <w:rFonts w:hint="eastAsia"/>
                <w:sz w:val="21"/>
                <w:szCs w:val="21"/>
              </w:rPr>
            </w:pPr>
          </w:p>
        </w:tc>
        <w:tc>
          <w:tcPr>
            <w:tcW w:w="904" w:type="dxa"/>
            <w:shd w:val="clear" w:color="auto" w:fill="auto"/>
            <w:vAlign w:val="center"/>
          </w:tcPr>
          <w:p w14:paraId="0470F28E">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240</w:t>
            </w:r>
            <w:r>
              <w:rPr>
                <w:rFonts w:hint="eastAsia"/>
                <w:sz w:val="21"/>
                <w:szCs w:val="21"/>
                <w:lang w:eastAsia="zh-CN"/>
              </w:rPr>
              <w:t>元</w:t>
            </w:r>
          </w:p>
        </w:tc>
        <w:tc>
          <w:tcPr>
            <w:tcW w:w="800" w:type="dxa"/>
            <w:vAlign w:val="center"/>
          </w:tcPr>
          <w:p w14:paraId="441BF71E">
            <w:pPr>
              <w:widowControl w:val="0"/>
              <w:jc w:val="center"/>
              <w:rPr>
                <w:rFonts w:hint="eastAsia"/>
                <w:sz w:val="21"/>
                <w:szCs w:val="21"/>
              </w:rPr>
            </w:pPr>
            <w:r>
              <w:rPr>
                <w:rFonts w:hint="eastAsia"/>
                <w:sz w:val="21"/>
                <w:szCs w:val="21"/>
              </w:rPr>
              <w:t>3年</w:t>
            </w:r>
          </w:p>
        </w:tc>
      </w:tr>
      <w:tr w14:paraId="408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84B65E3">
            <w:pPr>
              <w:widowControl w:val="0"/>
              <w:jc w:val="center"/>
              <w:rPr>
                <w:rFonts w:hint="eastAsia"/>
                <w:sz w:val="21"/>
                <w:szCs w:val="21"/>
              </w:rPr>
            </w:pPr>
            <w:r>
              <w:rPr>
                <w:rFonts w:hint="eastAsia"/>
                <w:sz w:val="21"/>
                <w:szCs w:val="21"/>
              </w:rPr>
              <w:t>6</w:t>
            </w:r>
          </w:p>
        </w:tc>
        <w:tc>
          <w:tcPr>
            <w:tcW w:w="1020" w:type="dxa"/>
            <w:vAlign w:val="center"/>
          </w:tcPr>
          <w:p w14:paraId="6DF68A68">
            <w:pPr>
              <w:widowControl w:val="0"/>
              <w:jc w:val="center"/>
              <w:rPr>
                <w:rFonts w:hint="eastAsia"/>
                <w:sz w:val="21"/>
                <w:szCs w:val="21"/>
              </w:rPr>
            </w:pPr>
            <w:r>
              <w:rPr>
                <w:rFonts w:hint="eastAsia"/>
                <w:sz w:val="21"/>
                <w:szCs w:val="21"/>
              </w:rPr>
              <w:t>洗浴椅</w:t>
            </w:r>
          </w:p>
        </w:tc>
        <w:tc>
          <w:tcPr>
            <w:tcW w:w="3841" w:type="dxa"/>
            <w:vAlign w:val="center"/>
          </w:tcPr>
          <w:p w14:paraId="2068117B">
            <w:pPr>
              <w:widowControl w:val="0"/>
              <w:jc w:val="left"/>
              <w:rPr>
                <w:rFonts w:hint="eastAsia"/>
                <w:sz w:val="21"/>
                <w:szCs w:val="21"/>
              </w:rPr>
            </w:pPr>
            <w:r>
              <w:rPr>
                <w:rFonts w:hint="eastAsia"/>
                <w:sz w:val="21"/>
                <w:szCs w:val="21"/>
              </w:rPr>
              <w:t>1.主体材质为高强度铝合金管材，管的厚度≥1.2mm，铝合金表面烤漆或氧化处理，采用交叉螺丝安装方式设计，椅座和座背材质均为高强度工程塑料，表面防滑，环保且容易清洗；</w:t>
            </w:r>
          </w:p>
          <w:p w14:paraId="7927AAF2">
            <w:pPr>
              <w:widowControl w:val="0"/>
              <w:jc w:val="left"/>
              <w:rPr>
                <w:rFonts w:hint="eastAsia"/>
                <w:sz w:val="21"/>
                <w:szCs w:val="21"/>
              </w:rPr>
            </w:pPr>
            <w:r>
              <w:rPr>
                <w:rFonts w:hint="eastAsia"/>
                <w:sz w:val="21"/>
                <w:szCs w:val="21"/>
              </w:rPr>
              <w:t>2.有安全扶手设计，支脚垫材质为有弹性、耐磨、表面摩擦系数较高的防滑橡胶材料；</w:t>
            </w:r>
          </w:p>
          <w:p w14:paraId="6E4CD6CE">
            <w:pPr>
              <w:widowControl w:val="0"/>
              <w:jc w:val="left"/>
              <w:rPr>
                <w:rFonts w:hint="eastAsia"/>
                <w:sz w:val="21"/>
                <w:szCs w:val="21"/>
              </w:rPr>
            </w:pPr>
            <w:r>
              <w:rPr>
                <w:rFonts w:hint="eastAsia"/>
                <w:sz w:val="21"/>
                <w:szCs w:val="21"/>
              </w:rPr>
              <w:t>3.承重≥100kg。</w:t>
            </w:r>
          </w:p>
        </w:tc>
        <w:tc>
          <w:tcPr>
            <w:tcW w:w="880" w:type="dxa"/>
            <w:vAlign w:val="center"/>
          </w:tcPr>
          <w:p w14:paraId="3863DF18">
            <w:pPr>
              <w:widowControl w:val="0"/>
              <w:jc w:val="center"/>
              <w:rPr>
                <w:rFonts w:hint="eastAsia"/>
                <w:sz w:val="21"/>
                <w:szCs w:val="21"/>
              </w:rPr>
            </w:pPr>
            <w:r>
              <w:rPr>
                <w:rFonts w:hint="eastAsia"/>
                <w:sz w:val="21"/>
                <w:szCs w:val="21"/>
                <w:lang w:val="en-US" w:eastAsia="zh-CN"/>
              </w:rPr>
              <w:t>10</w:t>
            </w:r>
            <w:r>
              <w:rPr>
                <w:rFonts w:hint="eastAsia"/>
                <w:sz w:val="21"/>
                <w:szCs w:val="21"/>
              </w:rPr>
              <w:t>台</w:t>
            </w:r>
          </w:p>
        </w:tc>
        <w:tc>
          <w:tcPr>
            <w:tcW w:w="708" w:type="dxa"/>
            <w:vAlign w:val="center"/>
          </w:tcPr>
          <w:p w14:paraId="294B9560">
            <w:pPr>
              <w:widowControl w:val="0"/>
              <w:jc w:val="center"/>
              <w:rPr>
                <w:rFonts w:hint="eastAsia"/>
                <w:sz w:val="21"/>
                <w:szCs w:val="21"/>
              </w:rPr>
            </w:pPr>
          </w:p>
        </w:tc>
        <w:tc>
          <w:tcPr>
            <w:tcW w:w="928" w:type="dxa"/>
            <w:vAlign w:val="center"/>
          </w:tcPr>
          <w:p w14:paraId="24FD0E19">
            <w:pPr>
              <w:widowControl w:val="0"/>
              <w:jc w:val="center"/>
              <w:rPr>
                <w:rFonts w:hint="eastAsia"/>
                <w:sz w:val="21"/>
                <w:szCs w:val="21"/>
              </w:rPr>
            </w:pPr>
          </w:p>
        </w:tc>
        <w:tc>
          <w:tcPr>
            <w:tcW w:w="904" w:type="dxa"/>
            <w:shd w:val="clear" w:color="auto" w:fill="auto"/>
            <w:vAlign w:val="center"/>
          </w:tcPr>
          <w:p w14:paraId="67208293">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180</w:t>
            </w:r>
            <w:r>
              <w:rPr>
                <w:rFonts w:hint="eastAsia"/>
                <w:sz w:val="21"/>
                <w:szCs w:val="21"/>
                <w:lang w:eastAsia="zh-CN"/>
              </w:rPr>
              <w:t>元</w:t>
            </w:r>
          </w:p>
        </w:tc>
        <w:tc>
          <w:tcPr>
            <w:tcW w:w="800" w:type="dxa"/>
            <w:vAlign w:val="center"/>
          </w:tcPr>
          <w:p w14:paraId="5E2CF53E">
            <w:pPr>
              <w:widowControl w:val="0"/>
              <w:jc w:val="center"/>
              <w:rPr>
                <w:rFonts w:hint="eastAsia"/>
                <w:sz w:val="21"/>
                <w:szCs w:val="21"/>
              </w:rPr>
            </w:pPr>
            <w:r>
              <w:rPr>
                <w:rFonts w:hint="eastAsia"/>
                <w:sz w:val="21"/>
                <w:szCs w:val="21"/>
              </w:rPr>
              <w:t>3年</w:t>
            </w:r>
          </w:p>
        </w:tc>
      </w:tr>
      <w:tr w14:paraId="47AF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42602EC">
            <w:pPr>
              <w:widowControl w:val="0"/>
              <w:jc w:val="center"/>
              <w:rPr>
                <w:rFonts w:hint="eastAsia" w:eastAsia="宋体"/>
                <w:sz w:val="21"/>
                <w:szCs w:val="21"/>
                <w:lang w:val="en-US" w:eastAsia="zh-CN"/>
              </w:rPr>
            </w:pPr>
            <w:r>
              <w:rPr>
                <w:rFonts w:hint="eastAsia"/>
                <w:sz w:val="21"/>
                <w:szCs w:val="21"/>
                <w:lang w:val="en-US" w:eastAsia="zh-CN"/>
              </w:rPr>
              <w:t>7</w:t>
            </w:r>
          </w:p>
        </w:tc>
        <w:tc>
          <w:tcPr>
            <w:tcW w:w="1020" w:type="dxa"/>
            <w:vAlign w:val="center"/>
          </w:tcPr>
          <w:p w14:paraId="617B1E8A">
            <w:pPr>
              <w:widowControl w:val="0"/>
              <w:jc w:val="center"/>
              <w:rPr>
                <w:rFonts w:hint="eastAsia" w:eastAsia="宋体"/>
                <w:sz w:val="21"/>
                <w:szCs w:val="21"/>
                <w:lang w:eastAsia="zh-CN"/>
              </w:rPr>
            </w:pPr>
            <w:r>
              <w:rPr>
                <w:rFonts w:hint="eastAsia"/>
                <w:sz w:val="21"/>
                <w:szCs w:val="21"/>
                <w:lang w:eastAsia="zh-CN"/>
              </w:rPr>
              <w:t>四脚拐杖</w:t>
            </w:r>
          </w:p>
        </w:tc>
        <w:tc>
          <w:tcPr>
            <w:tcW w:w="3841" w:type="dxa"/>
            <w:vAlign w:val="center"/>
          </w:tcPr>
          <w:p w14:paraId="70E1AEAE">
            <w:pPr>
              <w:widowControl w:val="0"/>
              <w:jc w:val="both"/>
              <w:rPr>
                <w:rFonts w:hint="eastAsia"/>
                <w:vertAlign w:val="baseline"/>
              </w:rPr>
            </w:pPr>
            <w:r>
              <w:rPr>
                <w:rFonts w:hint="eastAsia"/>
                <w:vertAlign w:val="baseline"/>
              </w:rPr>
              <w:t>1.高度：60-83CM  10档可调节；底座尺寸：15CM*20.5CM 净重：0.75KG</w:t>
            </w:r>
          </w:p>
          <w:p w14:paraId="1186D8FC">
            <w:pPr>
              <w:widowControl w:val="0"/>
              <w:jc w:val="both"/>
              <w:rPr>
                <w:rFonts w:hint="eastAsia"/>
                <w:vertAlign w:val="baseline"/>
              </w:rPr>
            </w:pPr>
            <w:r>
              <w:rPr>
                <w:rFonts w:hint="eastAsia"/>
                <w:vertAlign w:val="baseline"/>
              </w:rPr>
              <w:t>2.以GB/T 19545.4-2008《单臂操作助行器技术要求和试验方法 第4部分：三脚或多脚手杖》国家标准作为设计生产执行标准，其结构特点如下：</w:t>
            </w:r>
          </w:p>
          <w:p w14:paraId="06CC0659">
            <w:pPr>
              <w:widowControl w:val="0"/>
              <w:jc w:val="both"/>
              <w:rPr>
                <w:rFonts w:hint="eastAsia"/>
                <w:vertAlign w:val="baseline"/>
              </w:rPr>
            </w:pPr>
            <w:r>
              <w:rPr>
                <w:rFonts w:hint="eastAsia"/>
                <w:vertAlign w:val="baseline"/>
              </w:rPr>
              <w:t>2.1）主架：上支采用6061T6高强度铝合金材质，管径：22.2MM，管壁厚度：1.2MM，下支底座采用高碳钢材质，壁厚1.2MM，表面喷粉处理，底盘焊点加固处理。上下支连接处采用全铝合金坚固件，防滑防晃。整体高度十档可调节，适应不同身高人士。</w:t>
            </w:r>
          </w:p>
          <w:p w14:paraId="07837D2D">
            <w:pPr>
              <w:widowControl w:val="0"/>
              <w:jc w:val="both"/>
              <w:rPr>
                <w:rFonts w:hint="eastAsia"/>
                <w:sz w:val="21"/>
                <w:szCs w:val="21"/>
              </w:rPr>
            </w:pPr>
            <w:r>
              <w:rPr>
                <w:rFonts w:hint="eastAsia"/>
                <w:vertAlign w:val="baseline"/>
              </w:rPr>
              <w:t>2.2）握把：PVC握把，表面有龟裂纹，防止打滑，手柄内置钢柱，永不断裂。</w:t>
            </w:r>
          </w:p>
        </w:tc>
        <w:tc>
          <w:tcPr>
            <w:tcW w:w="880" w:type="dxa"/>
            <w:vAlign w:val="center"/>
          </w:tcPr>
          <w:p w14:paraId="0A020B9F">
            <w:pPr>
              <w:widowControl w:val="0"/>
              <w:jc w:val="center"/>
              <w:rPr>
                <w:rFonts w:hint="default"/>
                <w:sz w:val="21"/>
                <w:szCs w:val="21"/>
                <w:lang w:val="en-US" w:eastAsia="zh-CN"/>
              </w:rPr>
            </w:pPr>
            <w:r>
              <w:rPr>
                <w:rFonts w:hint="eastAsia"/>
                <w:sz w:val="21"/>
                <w:szCs w:val="21"/>
                <w:lang w:val="en-US" w:eastAsia="zh-CN"/>
              </w:rPr>
              <w:t>50个</w:t>
            </w:r>
          </w:p>
        </w:tc>
        <w:tc>
          <w:tcPr>
            <w:tcW w:w="708" w:type="dxa"/>
            <w:vAlign w:val="center"/>
          </w:tcPr>
          <w:p w14:paraId="00F926C3">
            <w:pPr>
              <w:widowControl w:val="0"/>
              <w:jc w:val="center"/>
              <w:rPr>
                <w:rFonts w:hint="eastAsia"/>
                <w:sz w:val="21"/>
                <w:szCs w:val="21"/>
              </w:rPr>
            </w:pPr>
          </w:p>
        </w:tc>
        <w:tc>
          <w:tcPr>
            <w:tcW w:w="928" w:type="dxa"/>
            <w:vAlign w:val="center"/>
          </w:tcPr>
          <w:p w14:paraId="3B19EAF9">
            <w:pPr>
              <w:widowControl w:val="0"/>
              <w:jc w:val="center"/>
              <w:rPr>
                <w:rFonts w:hint="eastAsia"/>
                <w:sz w:val="21"/>
                <w:szCs w:val="21"/>
              </w:rPr>
            </w:pPr>
          </w:p>
        </w:tc>
        <w:tc>
          <w:tcPr>
            <w:tcW w:w="904" w:type="dxa"/>
            <w:shd w:val="clear" w:color="auto" w:fill="auto"/>
            <w:vAlign w:val="center"/>
          </w:tcPr>
          <w:p w14:paraId="2A949785">
            <w:pPr>
              <w:widowControl w:val="0"/>
              <w:jc w:val="center"/>
              <w:rPr>
                <w:rFonts w:hint="default" w:eastAsia="宋体"/>
                <w:sz w:val="21"/>
                <w:szCs w:val="21"/>
                <w:lang w:val="en-US" w:eastAsia="zh-CN"/>
              </w:rPr>
            </w:pPr>
            <w:r>
              <w:rPr>
                <w:rFonts w:hint="eastAsia"/>
                <w:sz w:val="21"/>
                <w:szCs w:val="21"/>
                <w:lang w:val="en-US" w:eastAsia="zh-CN"/>
              </w:rPr>
              <w:t>50元</w:t>
            </w:r>
          </w:p>
        </w:tc>
        <w:tc>
          <w:tcPr>
            <w:tcW w:w="800" w:type="dxa"/>
            <w:vAlign w:val="center"/>
          </w:tcPr>
          <w:p w14:paraId="6CF5D6A7">
            <w:pPr>
              <w:widowControl w:val="0"/>
              <w:jc w:val="center"/>
              <w:rPr>
                <w:rFonts w:hint="eastAsia" w:eastAsia="宋体"/>
                <w:sz w:val="21"/>
                <w:szCs w:val="21"/>
                <w:lang w:val="en-US" w:eastAsia="zh-CN"/>
              </w:rPr>
            </w:pPr>
            <w:r>
              <w:rPr>
                <w:rFonts w:hint="eastAsia"/>
                <w:sz w:val="21"/>
                <w:szCs w:val="21"/>
                <w:lang w:val="en-US" w:eastAsia="zh-CN"/>
              </w:rPr>
              <w:t>1年</w:t>
            </w:r>
          </w:p>
        </w:tc>
      </w:tr>
      <w:tr w14:paraId="3DA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ACA2430">
            <w:pPr>
              <w:widowControl w:val="0"/>
              <w:jc w:val="center"/>
              <w:rPr>
                <w:rFonts w:hint="default"/>
                <w:sz w:val="21"/>
                <w:szCs w:val="21"/>
                <w:lang w:val="en-US" w:eastAsia="zh-CN"/>
              </w:rPr>
            </w:pPr>
            <w:r>
              <w:rPr>
                <w:rFonts w:hint="eastAsia"/>
                <w:sz w:val="21"/>
                <w:szCs w:val="21"/>
                <w:lang w:val="en-US" w:eastAsia="zh-CN"/>
              </w:rPr>
              <w:t>8</w:t>
            </w:r>
          </w:p>
        </w:tc>
        <w:tc>
          <w:tcPr>
            <w:tcW w:w="1020" w:type="dxa"/>
            <w:vAlign w:val="center"/>
          </w:tcPr>
          <w:p w14:paraId="59DB9B33">
            <w:pPr>
              <w:widowControl w:val="0"/>
              <w:jc w:val="center"/>
              <w:rPr>
                <w:rFonts w:hint="eastAsia"/>
                <w:sz w:val="21"/>
                <w:szCs w:val="21"/>
                <w:lang w:eastAsia="zh-CN"/>
              </w:rPr>
            </w:pPr>
            <w:r>
              <w:rPr>
                <w:rFonts w:hint="eastAsia"/>
                <w:sz w:val="21"/>
                <w:szCs w:val="21"/>
                <w:lang w:eastAsia="zh-CN"/>
              </w:rPr>
              <w:t>单脚手杖</w:t>
            </w:r>
          </w:p>
        </w:tc>
        <w:tc>
          <w:tcPr>
            <w:tcW w:w="3841" w:type="dxa"/>
            <w:vAlign w:val="center"/>
          </w:tcPr>
          <w:p w14:paraId="582D15AA">
            <w:pPr>
              <w:widowControl w:val="0"/>
              <w:jc w:val="both"/>
              <w:rPr>
                <w:rFonts w:hint="eastAsia"/>
                <w:vertAlign w:val="baseline"/>
              </w:rPr>
            </w:pPr>
            <w:r>
              <w:rPr>
                <w:rFonts w:hint="eastAsia"/>
                <w:vertAlign w:val="baseline"/>
              </w:rPr>
              <w:t>1.产品应符合GB/T19545.4-2008 《单臂操作助行器具要求和试验方法第4部分：三脚或多脚手杖》国家标准；</w:t>
            </w:r>
          </w:p>
          <w:p w14:paraId="15B2622E">
            <w:pPr>
              <w:widowControl w:val="0"/>
              <w:jc w:val="both"/>
              <w:rPr>
                <w:rFonts w:hint="eastAsia"/>
                <w:vertAlign w:val="baseline"/>
              </w:rPr>
            </w:pPr>
            <w:r>
              <w:rPr>
                <w:rFonts w:hint="eastAsia"/>
                <w:vertAlign w:val="baseline"/>
              </w:rPr>
              <w:t>2.主体材质为高强度铝合金，铝合金表面烤漆或氧化处理。防滑手柄，支脚垫材质为有弹性、耐磨、表面摩擦系数较高的防滑橡胶材料；表面应精光，光滑，无啃头、刨痕、横茬、逆纹、沟纹和机械损伤，手感应无毛刺；</w:t>
            </w:r>
          </w:p>
          <w:p w14:paraId="366A4440">
            <w:pPr>
              <w:widowControl w:val="0"/>
              <w:jc w:val="both"/>
              <w:rPr>
                <w:rFonts w:hint="eastAsia"/>
                <w:vertAlign w:val="baseline"/>
              </w:rPr>
            </w:pPr>
            <w:r>
              <w:rPr>
                <w:rFonts w:hint="eastAsia"/>
                <w:vertAlign w:val="baseline"/>
              </w:rPr>
              <w:t>3.高度≥65cm，高度、握把可调节；</w:t>
            </w:r>
          </w:p>
          <w:p w14:paraId="460E029A">
            <w:pPr>
              <w:widowControl w:val="0"/>
              <w:jc w:val="both"/>
              <w:rPr>
                <w:rFonts w:hint="eastAsia"/>
                <w:vertAlign w:val="baseline"/>
              </w:rPr>
            </w:pPr>
            <w:r>
              <w:rPr>
                <w:rFonts w:hint="eastAsia"/>
                <w:vertAlign w:val="baseline"/>
              </w:rPr>
              <w:t>4.配备 2 个备用防滑支脚垫；</w:t>
            </w:r>
          </w:p>
          <w:p w14:paraId="44BCFF55">
            <w:pPr>
              <w:widowControl w:val="0"/>
              <w:jc w:val="both"/>
              <w:rPr>
                <w:rFonts w:hint="eastAsia"/>
                <w:vertAlign w:val="baseline"/>
              </w:rPr>
            </w:pPr>
            <w:r>
              <w:rPr>
                <w:rFonts w:hint="eastAsia"/>
                <w:vertAlign w:val="baseline"/>
              </w:rPr>
              <w:t>5.承重≥100kg；</w:t>
            </w:r>
          </w:p>
        </w:tc>
        <w:tc>
          <w:tcPr>
            <w:tcW w:w="880" w:type="dxa"/>
            <w:vAlign w:val="center"/>
          </w:tcPr>
          <w:p w14:paraId="4A887BA5">
            <w:pPr>
              <w:widowControl w:val="0"/>
              <w:jc w:val="center"/>
              <w:rPr>
                <w:rFonts w:hint="default"/>
                <w:sz w:val="21"/>
                <w:szCs w:val="21"/>
                <w:lang w:val="en-US" w:eastAsia="zh-CN"/>
              </w:rPr>
            </w:pPr>
            <w:r>
              <w:rPr>
                <w:rFonts w:hint="eastAsia"/>
                <w:sz w:val="21"/>
                <w:szCs w:val="21"/>
                <w:lang w:val="en-US" w:eastAsia="zh-CN"/>
              </w:rPr>
              <w:t>30个</w:t>
            </w:r>
          </w:p>
        </w:tc>
        <w:tc>
          <w:tcPr>
            <w:tcW w:w="708" w:type="dxa"/>
            <w:vAlign w:val="center"/>
          </w:tcPr>
          <w:p w14:paraId="2E1D539C">
            <w:pPr>
              <w:widowControl w:val="0"/>
              <w:jc w:val="center"/>
              <w:rPr>
                <w:rFonts w:hint="eastAsia"/>
                <w:sz w:val="21"/>
                <w:szCs w:val="21"/>
              </w:rPr>
            </w:pPr>
          </w:p>
        </w:tc>
        <w:tc>
          <w:tcPr>
            <w:tcW w:w="928" w:type="dxa"/>
            <w:vAlign w:val="center"/>
          </w:tcPr>
          <w:p w14:paraId="1AA2CB58">
            <w:pPr>
              <w:widowControl w:val="0"/>
              <w:jc w:val="center"/>
              <w:rPr>
                <w:rFonts w:hint="eastAsia"/>
                <w:sz w:val="21"/>
                <w:szCs w:val="21"/>
              </w:rPr>
            </w:pPr>
          </w:p>
        </w:tc>
        <w:tc>
          <w:tcPr>
            <w:tcW w:w="904" w:type="dxa"/>
            <w:shd w:val="clear" w:color="auto" w:fill="auto"/>
            <w:vAlign w:val="center"/>
          </w:tcPr>
          <w:p w14:paraId="13D8FF5B">
            <w:pPr>
              <w:widowControl w:val="0"/>
              <w:jc w:val="center"/>
              <w:rPr>
                <w:rFonts w:hint="default"/>
                <w:sz w:val="21"/>
                <w:szCs w:val="21"/>
                <w:lang w:val="en-US" w:eastAsia="zh-CN"/>
              </w:rPr>
            </w:pPr>
            <w:r>
              <w:rPr>
                <w:rFonts w:hint="eastAsia"/>
                <w:sz w:val="21"/>
                <w:szCs w:val="21"/>
                <w:lang w:val="en-US" w:eastAsia="zh-CN"/>
              </w:rPr>
              <w:t>24元</w:t>
            </w:r>
          </w:p>
        </w:tc>
        <w:tc>
          <w:tcPr>
            <w:tcW w:w="800" w:type="dxa"/>
            <w:vAlign w:val="center"/>
          </w:tcPr>
          <w:p w14:paraId="635FC1ED">
            <w:pPr>
              <w:widowControl w:val="0"/>
              <w:jc w:val="center"/>
              <w:rPr>
                <w:rFonts w:hint="default"/>
                <w:sz w:val="21"/>
                <w:szCs w:val="21"/>
                <w:lang w:val="en-US" w:eastAsia="zh-CN"/>
              </w:rPr>
            </w:pPr>
            <w:r>
              <w:rPr>
                <w:rFonts w:hint="eastAsia"/>
                <w:sz w:val="21"/>
                <w:szCs w:val="21"/>
                <w:lang w:val="en-US" w:eastAsia="zh-CN"/>
              </w:rPr>
              <w:t>1年</w:t>
            </w:r>
          </w:p>
        </w:tc>
      </w:tr>
      <w:tr w14:paraId="232C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5488C48">
            <w:pPr>
              <w:widowControl w:val="0"/>
              <w:jc w:val="center"/>
              <w:rPr>
                <w:rFonts w:hint="eastAsia" w:eastAsia="宋体"/>
                <w:sz w:val="21"/>
                <w:szCs w:val="21"/>
                <w:lang w:val="en-US" w:eastAsia="zh-CN"/>
              </w:rPr>
            </w:pPr>
            <w:r>
              <w:rPr>
                <w:rFonts w:hint="eastAsia"/>
                <w:sz w:val="21"/>
                <w:szCs w:val="21"/>
                <w:lang w:val="en-US" w:eastAsia="zh-CN"/>
              </w:rPr>
              <w:t>9</w:t>
            </w:r>
          </w:p>
        </w:tc>
        <w:tc>
          <w:tcPr>
            <w:tcW w:w="1020" w:type="dxa"/>
            <w:vAlign w:val="center"/>
          </w:tcPr>
          <w:p w14:paraId="792D4201">
            <w:pPr>
              <w:widowControl w:val="0"/>
              <w:jc w:val="center"/>
              <w:rPr>
                <w:rFonts w:hint="eastAsia"/>
                <w:sz w:val="21"/>
                <w:szCs w:val="21"/>
                <w:lang w:eastAsia="zh-CN"/>
              </w:rPr>
            </w:pPr>
            <w:r>
              <w:rPr>
                <w:rFonts w:hint="eastAsia"/>
                <w:sz w:val="21"/>
                <w:szCs w:val="21"/>
                <w:lang w:eastAsia="zh-CN"/>
              </w:rPr>
              <w:t>不锈钢腋拐</w:t>
            </w:r>
          </w:p>
        </w:tc>
        <w:tc>
          <w:tcPr>
            <w:tcW w:w="3841" w:type="dxa"/>
            <w:vAlign w:val="center"/>
          </w:tcPr>
          <w:p w14:paraId="2F214034">
            <w:pPr>
              <w:widowControl w:val="0"/>
              <w:jc w:val="left"/>
              <w:rPr>
                <w:rFonts w:hint="eastAsia"/>
                <w:vertAlign w:val="baseline"/>
              </w:rPr>
            </w:pPr>
            <w:r>
              <w:rPr>
                <w:rFonts w:hint="eastAsia"/>
                <w:vertAlign w:val="baseline"/>
              </w:rPr>
              <w:t>1.尺寸：大号腋拐：134-154CM可调节，净重：1.88KG每</w:t>
            </w:r>
            <w:r>
              <w:rPr>
                <w:rFonts w:hint="eastAsia"/>
                <w:vertAlign w:val="baseline"/>
                <w:lang w:val="en-US" w:eastAsia="zh-CN"/>
              </w:rPr>
              <w:t>副</w:t>
            </w:r>
            <w:r>
              <w:rPr>
                <w:rFonts w:hint="eastAsia"/>
                <w:vertAlign w:val="baseline"/>
              </w:rPr>
              <w:t>，适合1.79-1.9M身高人士；</w:t>
            </w:r>
          </w:p>
          <w:p w14:paraId="221649FD">
            <w:pPr>
              <w:widowControl w:val="0"/>
              <w:jc w:val="left"/>
              <w:rPr>
                <w:rFonts w:hint="eastAsia"/>
                <w:vertAlign w:val="baseline"/>
              </w:rPr>
            </w:pPr>
            <w:r>
              <w:rPr>
                <w:rFonts w:hint="eastAsia"/>
                <w:vertAlign w:val="baseline"/>
              </w:rPr>
              <w:t>中号腋拐：113-134CM可调节；净重：1.74KG每</w:t>
            </w:r>
            <w:r>
              <w:rPr>
                <w:rFonts w:hint="eastAsia"/>
                <w:vertAlign w:val="baseline"/>
                <w:lang w:val="en-US" w:eastAsia="zh-CN"/>
              </w:rPr>
              <w:t>副</w:t>
            </w:r>
            <w:r>
              <w:rPr>
                <w:rFonts w:hint="eastAsia"/>
                <w:vertAlign w:val="baseline"/>
              </w:rPr>
              <w:t>，适合1.54-1.79M身高人士；</w:t>
            </w:r>
          </w:p>
          <w:p w14:paraId="7A4FA2B5">
            <w:pPr>
              <w:widowControl w:val="0"/>
              <w:jc w:val="left"/>
              <w:rPr>
                <w:rFonts w:hint="eastAsia"/>
                <w:vertAlign w:val="baseline"/>
              </w:rPr>
            </w:pPr>
            <w:r>
              <w:rPr>
                <w:rFonts w:hint="eastAsia"/>
                <w:vertAlign w:val="baseline"/>
              </w:rPr>
              <w:t>小号腋拐：93-114CM可调节；净重：1.62KG每</w:t>
            </w:r>
            <w:r>
              <w:rPr>
                <w:rFonts w:hint="eastAsia"/>
                <w:vertAlign w:val="baseline"/>
                <w:lang w:val="en-US" w:eastAsia="zh-CN"/>
              </w:rPr>
              <w:t>副</w:t>
            </w:r>
            <w:r>
              <w:rPr>
                <w:rFonts w:hint="eastAsia"/>
                <w:vertAlign w:val="baseline"/>
              </w:rPr>
              <w:t>，适合1.35-1.53M身高人士；</w:t>
            </w:r>
          </w:p>
          <w:p w14:paraId="7A762442">
            <w:pPr>
              <w:widowControl w:val="0"/>
              <w:jc w:val="left"/>
              <w:rPr>
                <w:rFonts w:hint="eastAsia"/>
                <w:vertAlign w:val="baseline"/>
              </w:rPr>
            </w:pPr>
            <w:r>
              <w:rPr>
                <w:rFonts w:hint="eastAsia"/>
                <w:vertAlign w:val="baseline"/>
              </w:rPr>
              <w:t>2.以 GB/T 19545.2-2009《单臂操作助行器要求和试验方法第 2 部分：腋拐》国家标准，作为设计生产的参照标准，其结构特点如下：</w:t>
            </w:r>
          </w:p>
          <w:p w14:paraId="72772152">
            <w:pPr>
              <w:widowControl w:val="0"/>
              <w:jc w:val="left"/>
              <w:rPr>
                <w:rFonts w:hint="eastAsia"/>
                <w:vertAlign w:val="baseline"/>
              </w:rPr>
            </w:pPr>
            <w:r>
              <w:rPr>
                <w:rFonts w:hint="eastAsia"/>
                <w:vertAlign w:val="baseline"/>
              </w:rPr>
              <w:t>2.1）主架：采用</w:t>
            </w:r>
            <w:r>
              <w:rPr>
                <w:rFonts w:hint="eastAsia"/>
                <w:vertAlign w:val="baseline"/>
                <w:lang w:eastAsia="zh-CN"/>
              </w:rPr>
              <w:t>不锈钢</w:t>
            </w:r>
            <w:r>
              <w:rPr>
                <w:rFonts w:hint="eastAsia"/>
                <w:vertAlign w:val="baseline"/>
              </w:rPr>
              <w:t>材质，脚管和握把可调高低，主管管壁厚度1.2MM， 脚管和伸缩管管壁厚度1.2MM；</w:t>
            </w:r>
          </w:p>
          <w:p w14:paraId="2C2CD3FB">
            <w:pPr>
              <w:widowControl w:val="0"/>
              <w:jc w:val="left"/>
              <w:rPr>
                <w:rFonts w:hint="eastAsia"/>
                <w:vertAlign w:val="baseline"/>
              </w:rPr>
            </w:pPr>
            <w:r>
              <w:rPr>
                <w:rFonts w:hint="eastAsia"/>
                <w:vertAlign w:val="baseline"/>
              </w:rPr>
              <w:t>2.2）腋托和手托：采用加厚TPR材质，防滑、防过敏，舒适，无异味；</w:t>
            </w:r>
          </w:p>
          <w:p w14:paraId="70F50EA1">
            <w:pPr>
              <w:widowControl w:val="0"/>
              <w:jc w:val="left"/>
              <w:rPr>
                <w:rFonts w:hint="eastAsia"/>
                <w:vertAlign w:val="baseline"/>
              </w:rPr>
            </w:pPr>
            <w:r>
              <w:rPr>
                <w:rFonts w:hint="eastAsia"/>
                <w:vertAlign w:val="baseline"/>
              </w:rPr>
              <w:t>2.3）脚垫：加厚加大橡胶脚垫，脚垫里面有铁垫片防止穿透脚垫，耐用，防滑。</w:t>
            </w:r>
          </w:p>
        </w:tc>
        <w:tc>
          <w:tcPr>
            <w:tcW w:w="880" w:type="dxa"/>
            <w:vAlign w:val="center"/>
          </w:tcPr>
          <w:p w14:paraId="30EF6196">
            <w:pPr>
              <w:widowControl w:val="0"/>
              <w:jc w:val="center"/>
              <w:rPr>
                <w:rFonts w:hint="default" w:eastAsia="宋体"/>
                <w:sz w:val="21"/>
                <w:szCs w:val="21"/>
                <w:lang w:val="en-US" w:eastAsia="zh-CN"/>
              </w:rPr>
            </w:pPr>
            <w:r>
              <w:rPr>
                <w:rFonts w:hint="eastAsia"/>
                <w:sz w:val="20"/>
                <w:szCs w:val="18"/>
                <w:vertAlign w:val="baseline"/>
                <w:lang w:val="en-US" w:eastAsia="zh-CN"/>
              </w:rPr>
              <w:t>30副（</w:t>
            </w:r>
            <w:r>
              <w:rPr>
                <w:rFonts w:hint="eastAsia"/>
                <w:sz w:val="20"/>
                <w:szCs w:val="18"/>
                <w:vertAlign w:val="baseline"/>
              </w:rPr>
              <w:t>大号腋拐</w:t>
            </w:r>
            <w:r>
              <w:rPr>
                <w:rFonts w:hint="eastAsia"/>
                <w:sz w:val="20"/>
                <w:szCs w:val="18"/>
                <w:vertAlign w:val="baseline"/>
                <w:lang w:eastAsia="zh-CN"/>
              </w:rPr>
              <w:t>：</w:t>
            </w:r>
            <w:r>
              <w:rPr>
                <w:rFonts w:hint="eastAsia"/>
                <w:sz w:val="20"/>
                <w:szCs w:val="20"/>
                <w:lang w:val="en-US" w:eastAsia="zh-CN"/>
              </w:rPr>
              <w:t>10</w:t>
            </w:r>
            <w:r>
              <w:rPr>
                <w:rFonts w:hint="eastAsia"/>
                <w:sz w:val="20"/>
                <w:szCs w:val="18"/>
                <w:vertAlign w:val="baseline"/>
                <w:lang w:val="en-US" w:eastAsia="zh-CN"/>
              </w:rPr>
              <w:t>副；</w:t>
            </w:r>
            <w:r>
              <w:rPr>
                <w:rFonts w:hint="eastAsia"/>
                <w:sz w:val="20"/>
                <w:szCs w:val="18"/>
                <w:vertAlign w:val="baseline"/>
                <w:lang w:eastAsia="zh-CN"/>
              </w:rPr>
              <w:t>中</w:t>
            </w:r>
            <w:r>
              <w:rPr>
                <w:rFonts w:hint="eastAsia"/>
                <w:sz w:val="20"/>
                <w:szCs w:val="18"/>
                <w:vertAlign w:val="baseline"/>
              </w:rPr>
              <w:t>号腋拐：</w:t>
            </w:r>
            <w:r>
              <w:rPr>
                <w:rFonts w:hint="eastAsia"/>
                <w:sz w:val="20"/>
                <w:szCs w:val="18"/>
                <w:vertAlign w:val="baseline"/>
                <w:lang w:val="en-US" w:eastAsia="zh-CN"/>
              </w:rPr>
              <w:t>10副；</w:t>
            </w:r>
            <w:r>
              <w:rPr>
                <w:rFonts w:hint="eastAsia"/>
                <w:sz w:val="20"/>
                <w:szCs w:val="18"/>
                <w:vertAlign w:val="baseline"/>
                <w:lang w:eastAsia="zh-CN"/>
              </w:rPr>
              <w:t>小</w:t>
            </w:r>
            <w:r>
              <w:rPr>
                <w:rFonts w:hint="eastAsia"/>
                <w:sz w:val="20"/>
                <w:szCs w:val="18"/>
                <w:vertAlign w:val="baseline"/>
              </w:rPr>
              <w:t>号腋拐：</w:t>
            </w:r>
            <w:r>
              <w:rPr>
                <w:rFonts w:hint="eastAsia"/>
                <w:sz w:val="20"/>
                <w:szCs w:val="18"/>
                <w:vertAlign w:val="baseline"/>
                <w:lang w:val="en-US" w:eastAsia="zh-CN"/>
              </w:rPr>
              <w:t>10副）</w:t>
            </w:r>
          </w:p>
        </w:tc>
        <w:tc>
          <w:tcPr>
            <w:tcW w:w="708" w:type="dxa"/>
            <w:vAlign w:val="center"/>
          </w:tcPr>
          <w:p w14:paraId="0931046B">
            <w:pPr>
              <w:widowControl w:val="0"/>
              <w:jc w:val="center"/>
              <w:rPr>
                <w:rFonts w:hint="eastAsia"/>
                <w:sz w:val="21"/>
                <w:szCs w:val="21"/>
              </w:rPr>
            </w:pPr>
          </w:p>
        </w:tc>
        <w:tc>
          <w:tcPr>
            <w:tcW w:w="928" w:type="dxa"/>
            <w:vAlign w:val="center"/>
          </w:tcPr>
          <w:p w14:paraId="088A287C">
            <w:pPr>
              <w:widowControl w:val="0"/>
              <w:jc w:val="center"/>
              <w:rPr>
                <w:rFonts w:hint="eastAsia"/>
                <w:sz w:val="21"/>
                <w:szCs w:val="21"/>
              </w:rPr>
            </w:pPr>
          </w:p>
        </w:tc>
        <w:tc>
          <w:tcPr>
            <w:tcW w:w="904" w:type="dxa"/>
            <w:shd w:val="clear" w:color="auto" w:fill="auto"/>
            <w:vAlign w:val="center"/>
          </w:tcPr>
          <w:p w14:paraId="09096E8C">
            <w:pPr>
              <w:widowControl w:val="0"/>
              <w:jc w:val="center"/>
              <w:rPr>
                <w:rFonts w:hint="default" w:eastAsia="宋体"/>
                <w:sz w:val="21"/>
                <w:szCs w:val="21"/>
                <w:lang w:val="en-US" w:eastAsia="zh-CN"/>
              </w:rPr>
            </w:pPr>
            <w:r>
              <w:rPr>
                <w:rFonts w:hint="eastAsia"/>
                <w:sz w:val="21"/>
                <w:szCs w:val="21"/>
                <w:lang w:val="en-US" w:eastAsia="zh-CN"/>
              </w:rPr>
              <w:t>100元</w:t>
            </w:r>
          </w:p>
        </w:tc>
        <w:tc>
          <w:tcPr>
            <w:tcW w:w="800" w:type="dxa"/>
            <w:vAlign w:val="center"/>
          </w:tcPr>
          <w:p w14:paraId="78925E79">
            <w:pPr>
              <w:widowControl w:val="0"/>
              <w:jc w:val="center"/>
              <w:rPr>
                <w:rFonts w:hint="eastAsia" w:eastAsia="宋体"/>
                <w:sz w:val="21"/>
                <w:szCs w:val="21"/>
                <w:lang w:val="en-US" w:eastAsia="zh-CN"/>
              </w:rPr>
            </w:pPr>
            <w:r>
              <w:rPr>
                <w:rFonts w:hint="eastAsia"/>
                <w:sz w:val="21"/>
                <w:szCs w:val="21"/>
                <w:lang w:val="en-US" w:eastAsia="zh-CN"/>
              </w:rPr>
              <w:t>1年</w:t>
            </w:r>
          </w:p>
        </w:tc>
      </w:tr>
      <w:tr w14:paraId="2C05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BE162C8">
            <w:pPr>
              <w:widowControl w:val="0"/>
              <w:jc w:val="center"/>
              <w:rPr>
                <w:rFonts w:hint="default" w:eastAsia="宋体"/>
                <w:sz w:val="21"/>
                <w:szCs w:val="21"/>
                <w:lang w:val="en-US" w:eastAsia="zh-CN"/>
              </w:rPr>
            </w:pPr>
            <w:r>
              <w:rPr>
                <w:rFonts w:hint="eastAsia"/>
                <w:sz w:val="21"/>
                <w:szCs w:val="21"/>
                <w:lang w:val="en-US" w:eastAsia="zh-CN"/>
              </w:rPr>
              <w:t>10</w:t>
            </w:r>
          </w:p>
        </w:tc>
        <w:tc>
          <w:tcPr>
            <w:tcW w:w="1020" w:type="dxa"/>
            <w:vAlign w:val="center"/>
          </w:tcPr>
          <w:p w14:paraId="5B1DCA63">
            <w:pPr>
              <w:widowControl w:val="0"/>
              <w:jc w:val="center"/>
              <w:rPr>
                <w:rFonts w:hint="eastAsia"/>
                <w:sz w:val="21"/>
                <w:szCs w:val="21"/>
              </w:rPr>
            </w:pPr>
            <w:r>
              <w:rPr>
                <w:rFonts w:hint="eastAsia"/>
                <w:sz w:val="21"/>
                <w:szCs w:val="21"/>
              </w:rPr>
              <w:t>盲杖</w:t>
            </w:r>
          </w:p>
        </w:tc>
        <w:tc>
          <w:tcPr>
            <w:tcW w:w="3841" w:type="dxa"/>
            <w:vAlign w:val="center"/>
          </w:tcPr>
          <w:p w14:paraId="50E63F8C">
            <w:pPr>
              <w:widowControl w:val="0"/>
              <w:jc w:val="left"/>
              <w:rPr>
                <w:rFonts w:hint="eastAsia"/>
                <w:sz w:val="21"/>
                <w:szCs w:val="21"/>
              </w:rPr>
            </w:pPr>
            <w:r>
              <w:rPr>
                <w:rFonts w:hint="eastAsia"/>
                <w:sz w:val="21"/>
                <w:szCs w:val="21"/>
              </w:rPr>
              <w:t>1.产品应符合 GB 16930.1-2014《盲杖 第 1 部分：安全色标志》和 GB/T 16930.2-2021《盲杖第2部分：</w:t>
            </w:r>
          </w:p>
          <w:p w14:paraId="730234CF">
            <w:pPr>
              <w:widowControl w:val="0"/>
              <w:jc w:val="left"/>
              <w:rPr>
                <w:rFonts w:hint="eastAsia"/>
                <w:sz w:val="21"/>
                <w:szCs w:val="21"/>
              </w:rPr>
            </w:pPr>
            <w:r>
              <w:rPr>
                <w:rFonts w:hint="eastAsia"/>
                <w:sz w:val="21"/>
                <w:szCs w:val="21"/>
              </w:rPr>
              <w:t>性能要求和试验方法》国家标准；</w:t>
            </w:r>
          </w:p>
          <w:p w14:paraId="00F956C9">
            <w:pPr>
              <w:widowControl w:val="0"/>
              <w:jc w:val="left"/>
              <w:rPr>
                <w:rFonts w:hint="eastAsia"/>
                <w:sz w:val="21"/>
                <w:szCs w:val="21"/>
              </w:rPr>
            </w:pPr>
            <w:r>
              <w:rPr>
                <w:rFonts w:hint="eastAsia"/>
                <w:sz w:val="21"/>
                <w:szCs w:val="21"/>
              </w:rPr>
              <w:t>2.颜色：红白颜色；</w:t>
            </w:r>
          </w:p>
          <w:p w14:paraId="50242022">
            <w:pPr>
              <w:widowControl w:val="0"/>
              <w:jc w:val="left"/>
              <w:rPr>
                <w:rFonts w:hint="eastAsia"/>
                <w:sz w:val="21"/>
                <w:szCs w:val="21"/>
              </w:rPr>
            </w:pPr>
            <w:r>
              <w:rPr>
                <w:rFonts w:hint="eastAsia"/>
                <w:sz w:val="21"/>
                <w:szCs w:val="21"/>
              </w:rPr>
              <w:t>3.杆身外表具有</w:t>
            </w:r>
            <w:r>
              <w:rPr>
                <w:rFonts w:hint="eastAsia"/>
                <w:sz w:val="21"/>
                <w:szCs w:val="21"/>
                <w:highlight w:val="none"/>
              </w:rPr>
              <w:t>反光膜</w:t>
            </w:r>
            <w:r>
              <w:rPr>
                <w:rFonts w:hint="eastAsia"/>
                <w:sz w:val="21"/>
                <w:szCs w:val="21"/>
                <w:highlight w:val="none"/>
                <w:lang w:eastAsia="zh-CN"/>
              </w:rPr>
              <w:t>覆盖</w:t>
            </w:r>
            <w:r>
              <w:rPr>
                <w:rFonts w:hint="eastAsia"/>
                <w:sz w:val="21"/>
                <w:szCs w:val="21"/>
                <w:highlight w:val="none"/>
              </w:rPr>
              <w:t>，夜间行走遇有车灯照射，杆身会自然警示反光；</w:t>
            </w:r>
          </w:p>
          <w:p w14:paraId="3A334964">
            <w:pPr>
              <w:widowControl w:val="0"/>
              <w:jc w:val="left"/>
              <w:rPr>
                <w:rFonts w:hint="eastAsia"/>
                <w:sz w:val="21"/>
                <w:szCs w:val="21"/>
              </w:rPr>
            </w:pPr>
            <w:r>
              <w:rPr>
                <w:rFonts w:hint="eastAsia"/>
                <w:sz w:val="21"/>
                <w:szCs w:val="21"/>
              </w:rPr>
              <w:t>4.杆身伸长长度尺寸（mm）：1200≤L≤1500，收缩后长度＜300，伸缩节数：≥7 节；</w:t>
            </w:r>
          </w:p>
          <w:p w14:paraId="4672B288">
            <w:pPr>
              <w:widowControl w:val="0"/>
              <w:jc w:val="left"/>
              <w:rPr>
                <w:rFonts w:hint="eastAsia"/>
                <w:sz w:val="21"/>
                <w:szCs w:val="21"/>
              </w:rPr>
            </w:pPr>
            <w:r>
              <w:rPr>
                <w:rFonts w:hint="eastAsia"/>
                <w:sz w:val="21"/>
                <w:szCs w:val="21"/>
              </w:rPr>
              <w:t>5.一拉伸长，一键收合，一键调高低，简单快捷，操作简单；</w:t>
            </w:r>
          </w:p>
          <w:p w14:paraId="06F04E48">
            <w:pPr>
              <w:widowControl w:val="0"/>
              <w:jc w:val="left"/>
              <w:rPr>
                <w:rFonts w:hint="eastAsia"/>
                <w:sz w:val="21"/>
                <w:szCs w:val="21"/>
              </w:rPr>
            </w:pPr>
            <w:r>
              <w:rPr>
                <w:rFonts w:hint="eastAsia"/>
                <w:sz w:val="21"/>
                <w:szCs w:val="21"/>
              </w:rPr>
              <w:t>6.手柄材质：环保材料，无毒、无害、无异味、不吸水、不褪色、易于清洗、防滑、绝缘；结构设计应适合盲杖使用中正确握持，不易从手中滑落；手柄上端应装有腕带；</w:t>
            </w:r>
          </w:p>
          <w:p w14:paraId="07644F56">
            <w:pPr>
              <w:widowControl w:val="0"/>
              <w:jc w:val="left"/>
              <w:rPr>
                <w:rFonts w:hint="eastAsia"/>
                <w:sz w:val="21"/>
                <w:szCs w:val="21"/>
              </w:rPr>
            </w:pPr>
            <w:r>
              <w:rPr>
                <w:rFonts w:hint="eastAsia"/>
                <w:sz w:val="21"/>
                <w:szCs w:val="21"/>
              </w:rPr>
              <w:t>7.每只盲杖配有独立包装袋。</w:t>
            </w:r>
          </w:p>
        </w:tc>
        <w:tc>
          <w:tcPr>
            <w:tcW w:w="880" w:type="dxa"/>
            <w:vAlign w:val="center"/>
          </w:tcPr>
          <w:p w14:paraId="244BD5F1">
            <w:pPr>
              <w:widowControl w:val="0"/>
              <w:jc w:val="center"/>
              <w:rPr>
                <w:rFonts w:hint="eastAsia"/>
                <w:sz w:val="21"/>
                <w:szCs w:val="21"/>
              </w:rPr>
            </w:pPr>
            <w:r>
              <w:rPr>
                <w:rFonts w:hint="eastAsia"/>
                <w:sz w:val="21"/>
                <w:szCs w:val="21"/>
                <w:lang w:val="en-US" w:eastAsia="zh-CN"/>
              </w:rPr>
              <w:t>20</w:t>
            </w:r>
            <w:r>
              <w:rPr>
                <w:rFonts w:hint="eastAsia"/>
                <w:sz w:val="21"/>
                <w:szCs w:val="21"/>
              </w:rPr>
              <w:t>个</w:t>
            </w:r>
          </w:p>
        </w:tc>
        <w:tc>
          <w:tcPr>
            <w:tcW w:w="708" w:type="dxa"/>
            <w:vAlign w:val="center"/>
          </w:tcPr>
          <w:p w14:paraId="576281E5">
            <w:pPr>
              <w:widowControl w:val="0"/>
              <w:jc w:val="center"/>
              <w:rPr>
                <w:rFonts w:hint="eastAsia"/>
                <w:sz w:val="21"/>
                <w:szCs w:val="21"/>
              </w:rPr>
            </w:pPr>
          </w:p>
        </w:tc>
        <w:tc>
          <w:tcPr>
            <w:tcW w:w="928" w:type="dxa"/>
            <w:vAlign w:val="center"/>
          </w:tcPr>
          <w:p w14:paraId="34774016">
            <w:pPr>
              <w:widowControl w:val="0"/>
              <w:jc w:val="center"/>
              <w:rPr>
                <w:rFonts w:hint="eastAsia"/>
                <w:sz w:val="21"/>
                <w:szCs w:val="21"/>
              </w:rPr>
            </w:pPr>
          </w:p>
        </w:tc>
        <w:tc>
          <w:tcPr>
            <w:tcW w:w="904" w:type="dxa"/>
            <w:shd w:val="clear" w:color="auto" w:fill="auto"/>
            <w:vAlign w:val="center"/>
          </w:tcPr>
          <w:p w14:paraId="4C2FB761">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120</w:t>
            </w:r>
            <w:r>
              <w:rPr>
                <w:rFonts w:hint="eastAsia"/>
                <w:sz w:val="21"/>
                <w:szCs w:val="21"/>
                <w:lang w:eastAsia="zh-CN"/>
              </w:rPr>
              <w:t>元</w:t>
            </w:r>
          </w:p>
        </w:tc>
        <w:tc>
          <w:tcPr>
            <w:tcW w:w="800" w:type="dxa"/>
            <w:vAlign w:val="center"/>
          </w:tcPr>
          <w:p w14:paraId="01B5395D">
            <w:pPr>
              <w:widowControl w:val="0"/>
              <w:jc w:val="center"/>
              <w:rPr>
                <w:rFonts w:hint="eastAsia"/>
                <w:sz w:val="21"/>
                <w:szCs w:val="21"/>
              </w:rPr>
            </w:pPr>
            <w:r>
              <w:rPr>
                <w:rFonts w:hint="eastAsia"/>
                <w:sz w:val="21"/>
                <w:szCs w:val="21"/>
              </w:rPr>
              <w:t>1年</w:t>
            </w:r>
          </w:p>
        </w:tc>
      </w:tr>
      <w:tr w14:paraId="0049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8C7ECC3">
            <w:pPr>
              <w:widowControl w:val="0"/>
              <w:jc w:val="center"/>
              <w:rPr>
                <w:rFonts w:hint="default" w:eastAsia="宋体"/>
                <w:sz w:val="21"/>
                <w:szCs w:val="21"/>
                <w:lang w:val="en-US" w:eastAsia="zh-CN"/>
              </w:rPr>
            </w:pPr>
            <w:r>
              <w:rPr>
                <w:rFonts w:hint="eastAsia"/>
                <w:sz w:val="21"/>
                <w:szCs w:val="21"/>
                <w:lang w:val="en-US" w:eastAsia="zh-CN"/>
              </w:rPr>
              <w:t>11</w:t>
            </w:r>
          </w:p>
        </w:tc>
        <w:tc>
          <w:tcPr>
            <w:tcW w:w="1020" w:type="dxa"/>
            <w:vAlign w:val="center"/>
          </w:tcPr>
          <w:p w14:paraId="2E0CF7BE">
            <w:pPr>
              <w:widowControl w:val="0"/>
              <w:jc w:val="center"/>
              <w:rPr>
                <w:rFonts w:hint="eastAsia" w:eastAsia="宋体"/>
                <w:sz w:val="21"/>
                <w:szCs w:val="21"/>
                <w:lang w:eastAsia="zh-CN"/>
              </w:rPr>
            </w:pPr>
            <w:r>
              <w:rPr>
                <w:rFonts w:hint="eastAsia"/>
                <w:sz w:val="21"/>
                <w:szCs w:val="21"/>
                <w:lang w:eastAsia="zh-CN"/>
              </w:rPr>
              <w:t>防抖餐具套装</w:t>
            </w:r>
          </w:p>
        </w:tc>
        <w:tc>
          <w:tcPr>
            <w:tcW w:w="3841" w:type="dxa"/>
            <w:vAlign w:val="center"/>
          </w:tcPr>
          <w:p w14:paraId="2A6861B8">
            <w:pPr>
              <w:widowControl w:val="0"/>
              <w:numPr>
                <w:ilvl w:val="0"/>
                <w:numId w:val="3"/>
              </w:numPr>
              <w:jc w:val="left"/>
              <w:rPr>
                <w:rFonts w:hint="eastAsia"/>
                <w:sz w:val="21"/>
                <w:szCs w:val="21"/>
                <w:lang w:val="en-US" w:eastAsia="zh-CN"/>
              </w:rPr>
            </w:pPr>
            <w:r>
              <w:rPr>
                <w:rFonts w:hint="eastAsia"/>
                <w:sz w:val="21"/>
                <w:szCs w:val="21"/>
                <w:lang w:val="en-US" w:eastAsia="zh-CN"/>
              </w:rPr>
              <w:t>包括指环固定筷、指环固定勺、防洒碗；</w:t>
            </w:r>
          </w:p>
          <w:p w14:paraId="48B29AF9">
            <w:pPr>
              <w:widowControl w:val="0"/>
              <w:numPr>
                <w:ilvl w:val="0"/>
                <w:numId w:val="3"/>
              </w:numPr>
              <w:jc w:val="left"/>
              <w:rPr>
                <w:rFonts w:hint="default"/>
                <w:sz w:val="21"/>
                <w:szCs w:val="21"/>
                <w:lang w:val="en-US" w:eastAsia="zh-CN"/>
              </w:rPr>
            </w:pPr>
            <w:r>
              <w:rPr>
                <w:rFonts w:hint="eastAsia"/>
                <w:sz w:val="21"/>
                <w:szCs w:val="21"/>
                <w:lang w:val="en-US" w:eastAsia="zh-CN"/>
              </w:rPr>
              <w:t>适用于</w:t>
            </w:r>
            <w:r>
              <w:rPr>
                <w:rFonts w:hint="default"/>
                <w:sz w:val="21"/>
                <w:szCs w:val="21"/>
                <w:lang w:val="en-US" w:eastAsia="zh-CN"/>
              </w:rPr>
              <w:t>有精细功能障碍的肢体</w:t>
            </w:r>
            <w:r>
              <w:rPr>
                <w:rFonts w:hint="eastAsia"/>
                <w:sz w:val="21"/>
                <w:szCs w:val="21"/>
                <w:lang w:val="en-US" w:eastAsia="zh-CN"/>
              </w:rPr>
              <w:t>残疾人；</w:t>
            </w:r>
          </w:p>
          <w:p w14:paraId="58FF674E">
            <w:pPr>
              <w:widowControl w:val="0"/>
              <w:numPr>
                <w:ilvl w:val="0"/>
                <w:numId w:val="3"/>
              </w:numPr>
              <w:jc w:val="left"/>
              <w:rPr>
                <w:rFonts w:hint="default"/>
                <w:sz w:val="21"/>
                <w:szCs w:val="21"/>
                <w:lang w:val="en-US" w:eastAsia="zh-CN"/>
              </w:rPr>
            </w:pPr>
            <w:r>
              <w:rPr>
                <w:rFonts w:hint="eastAsia"/>
                <w:sz w:val="21"/>
                <w:szCs w:val="21"/>
                <w:lang w:val="en-US" w:eastAsia="zh-CN"/>
              </w:rPr>
              <w:t>指环固定筷其结构特点如下：</w:t>
            </w:r>
          </w:p>
          <w:p w14:paraId="53AE8528">
            <w:pPr>
              <w:widowControl w:val="0"/>
              <w:numPr>
                <w:ilvl w:val="0"/>
                <w:numId w:val="0"/>
              </w:numPr>
              <w:jc w:val="left"/>
              <w:rPr>
                <w:rFonts w:hint="default"/>
                <w:sz w:val="21"/>
                <w:szCs w:val="21"/>
                <w:lang w:val="en-US" w:eastAsia="zh-CN"/>
              </w:rPr>
            </w:pPr>
            <w:r>
              <w:rPr>
                <w:rFonts w:hint="eastAsia"/>
                <w:sz w:val="21"/>
                <w:szCs w:val="21"/>
                <w:lang w:val="en-US" w:eastAsia="zh-CN"/>
              </w:rPr>
              <w:t>3.1指环固定筷尺寸：22*6.5*3.5cm；</w:t>
            </w:r>
          </w:p>
          <w:p w14:paraId="401F2B1E">
            <w:pPr>
              <w:widowControl w:val="0"/>
              <w:numPr>
                <w:ilvl w:val="0"/>
                <w:numId w:val="0"/>
              </w:numPr>
              <w:jc w:val="left"/>
              <w:rPr>
                <w:rFonts w:hint="eastAsia"/>
                <w:sz w:val="21"/>
                <w:szCs w:val="21"/>
                <w:lang w:val="en-US" w:eastAsia="zh-CN"/>
              </w:rPr>
            </w:pPr>
            <w:r>
              <w:rPr>
                <w:rFonts w:hint="eastAsia"/>
                <w:sz w:val="21"/>
                <w:szCs w:val="21"/>
                <w:lang w:val="en-US" w:eastAsia="zh-CN"/>
              </w:rPr>
              <w:t>3.2指环固定筷筷体/筷头材质：ABS/食品级PC；</w:t>
            </w:r>
          </w:p>
          <w:p w14:paraId="2BB855EC">
            <w:pPr>
              <w:widowControl w:val="0"/>
              <w:numPr>
                <w:ilvl w:val="0"/>
                <w:numId w:val="0"/>
              </w:numPr>
              <w:jc w:val="left"/>
              <w:rPr>
                <w:rFonts w:hint="eastAsia"/>
                <w:sz w:val="21"/>
                <w:szCs w:val="21"/>
                <w:lang w:val="en-US" w:eastAsia="zh-CN"/>
              </w:rPr>
            </w:pPr>
            <w:r>
              <w:rPr>
                <w:rFonts w:hint="eastAsia"/>
                <w:sz w:val="21"/>
                <w:szCs w:val="21"/>
                <w:lang w:val="en-US" w:eastAsia="zh-CN"/>
              </w:rPr>
              <w:t>3.3指环固定筷指环固定，不易脱落；内置弹簧，可自动张开。</w:t>
            </w:r>
          </w:p>
          <w:p w14:paraId="368C8530">
            <w:pPr>
              <w:widowControl w:val="0"/>
              <w:numPr>
                <w:ilvl w:val="0"/>
                <w:numId w:val="3"/>
              </w:numPr>
              <w:ind w:left="0" w:leftChars="0" w:firstLine="0" w:firstLineChars="0"/>
              <w:jc w:val="left"/>
              <w:rPr>
                <w:rFonts w:hint="eastAsia"/>
                <w:sz w:val="21"/>
                <w:szCs w:val="21"/>
                <w:lang w:val="en-US" w:eastAsia="zh-CN"/>
              </w:rPr>
            </w:pPr>
            <w:r>
              <w:rPr>
                <w:rFonts w:hint="eastAsia"/>
                <w:sz w:val="21"/>
                <w:szCs w:val="21"/>
                <w:lang w:val="en-US" w:eastAsia="zh-CN"/>
              </w:rPr>
              <w:t>指环固定勺其结构特点如下：</w:t>
            </w:r>
          </w:p>
          <w:p w14:paraId="4E11B59E">
            <w:pPr>
              <w:widowControl w:val="0"/>
              <w:numPr>
                <w:ilvl w:val="0"/>
                <w:numId w:val="0"/>
              </w:numPr>
              <w:ind w:leftChars="0"/>
              <w:jc w:val="left"/>
              <w:rPr>
                <w:rFonts w:hint="eastAsia"/>
                <w:sz w:val="21"/>
                <w:szCs w:val="21"/>
                <w:lang w:val="en-US" w:eastAsia="zh-CN"/>
              </w:rPr>
            </w:pPr>
            <w:r>
              <w:rPr>
                <w:rFonts w:hint="eastAsia"/>
                <w:sz w:val="21"/>
                <w:szCs w:val="21"/>
                <w:lang w:val="en-US" w:eastAsia="zh-CN"/>
              </w:rPr>
              <w:t>4.1指环固定勺长约24.5cm；</w:t>
            </w:r>
          </w:p>
          <w:p w14:paraId="374F53C2">
            <w:pPr>
              <w:widowControl w:val="0"/>
              <w:numPr>
                <w:ilvl w:val="0"/>
                <w:numId w:val="0"/>
              </w:numPr>
              <w:ind w:leftChars="0"/>
              <w:jc w:val="left"/>
              <w:rPr>
                <w:rFonts w:hint="eastAsia"/>
                <w:sz w:val="21"/>
                <w:szCs w:val="21"/>
                <w:lang w:val="en-US" w:eastAsia="zh-CN"/>
              </w:rPr>
            </w:pPr>
            <w:r>
              <w:rPr>
                <w:rFonts w:hint="eastAsia"/>
                <w:sz w:val="21"/>
                <w:szCs w:val="21"/>
                <w:lang w:val="en-US" w:eastAsia="zh-CN"/>
              </w:rPr>
              <w:t>4.2指环固定勺材质为ABS+304不锈钢；</w:t>
            </w:r>
          </w:p>
          <w:p w14:paraId="1ED10555">
            <w:pPr>
              <w:widowControl w:val="0"/>
              <w:numPr>
                <w:ilvl w:val="0"/>
                <w:numId w:val="0"/>
              </w:numPr>
              <w:ind w:leftChars="0"/>
              <w:jc w:val="left"/>
              <w:rPr>
                <w:rFonts w:hint="eastAsia"/>
                <w:sz w:val="21"/>
                <w:szCs w:val="21"/>
                <w:lang w:val="en-US" w:eastAsia="zh-CN"/>
              </w:rPr>
            </w:pPr>
            <w:r>
              <w:rPr>
                <w:rFonts w:hint="eastAsia"/>
                <w:sz w:val="21"/>
                <w:szCs w:val="21"/>
                <w:lang w:val="en-US" w:eastAsia="zh-CN"/>
              </w:rPr>
              <w:t>4.3方便拆卸，手柄中空，可增加配重；指环；固定，方便抓握；勺头可360度任意旋转。</w:t>
            </w:r>
          </w:p>
          <w:p w14:paraId="7B01D58D">
            <w:pPr>
              <w:widowControl w:val="0"/>
              <w:numPr>
                <w:ilvl w:val="0"/>
                <w:numId w:val="3"/>
              </w:numPr>
              <w:ind w:left="0" w:leftChars="0" w:firstLine="0" w:firstLineChars="0"/>
              <w:jc w:val="left"/>
              <w:rPr>
                <w:rFonts w:hint="eastAsia"/>
                <w:sz w:val="21"/>
                <w:szCs w:val="21"/>
                <w:lang w:val="en-US" w:eastAsia="zh-CN"/>
              </w:rPr>
            </w:pPr>
            <w:r>
              <w:rPr>
                <w:rFonts w:hint="eastAsia"/>
                <w:sz w:val="21"/>
                <w:szCs w:val="21"/>
                <w:lang w:val="en-US" w:eastAsia="zh-CN"/>
              </w:rPr>
              <w:t>防洒碗其结构特点如下：</w:t>
            </w:r>
          </w:p>
          <w:p w14:paraId="22931994">
            <w:pPr>
              <w:widowControl w:val="0"/>
              <w:numPr>
                <w:ilvl w:val="0"/>
                <w:numId w:val="0"/>
              </w:numPr>
              <w:ind w:leftChars="0"/>
              <w:jc w:val="left"/>
              <w:rPr>
                <w:rFonts w:hint="eastAsia"/>
                <w:sz w:val="21"/>
                <w:szCs w:val="21"/>
                <w:lang w:val="en-US" w:eastAsia="zh-CN"/>
              </w:rPr>
            </w:pPr>
            <w:r>
              <w:rPr>
                <w:rFonts w:hint="eastAsia"/>
                <w:sz w:val="21"/>
                <w:szCs w:val="21"/>
                <w:lang w:val="en-US" w:eastAsia="zh-CN"/>
              </w:rPr>
              <w:t>5.1防洒碗尺寸为12.5*8cm；</w:t>
            </w:r>
          </w:p>
          <w:p w14:paraId="3037F461">
            <w:pPr>
              <w:widowControl w:val="0"/>
              <w:numPr>
                <w:ilvl w:val="0"/>
                <w:numId w:val="0"/>
              </w:numPr>
              <w:ind w:leftChars="0"/>
              <w:jc w:val="left"/>
              <w:rPr>
                <w:rFonts w:hint="eastAsia"/>
                <w:sz w:val="21"/>
                <w:szCs w:val="21"/>
                <w:lang w:val="en-US" w:eastAsia="zh-CN"/>
              </w:rPr>
            </w:pPr>
            <w:r>
              <w:rPr>
                <w:rFonts w:hint="eastAsia"/>
                <w:sz w:val="21"/>
                <w:szCs w:val="21"/>
                <w:lang w:val="en-US" w:eastAsia="zh-CN"/>
              </w:rPr>
              <w:t>5.2防洒碗材质为食品级PP，硅胶；</w:t>
            </w:r>
          </w:p>
          <w:p w14:paraId="564BFFBF">
            <w:pPr>
              <w:widowControl w:val="0"/>
              <w:numPr>
                <w:ilvl w:val="0"/>
                <w:numId w:val="0"/>
              </w:numPr>
              <w:ind w:leftChars="0"/>
              <w:jc w:val="left"/>
              <w:rPr>
                <w:rFonts w:hint="default"/>
                <w:sz w:val="21"/>
                <w:szCs w:val="21"/>
                <w:lang w:val="en-US" w:eastAsia="zh-CN"/>
              </w:rPr>
            </w:pPr>
            <w:r>
              <w:rPr>
                <w:rFonts w:hint="eastAsia"/>
                <w:sz w:val="21"/>
                <w:szCs w:val="21"/>
                <w:lang w:val="en-US" w:eastAsia="zh-CN"/>
              </w:rPr>
              <w:t>5.3采用分体设计，吸盘可拆卸；高护挡设计防止食物洒出。</w:t>
            </w:r>
          </w:p>
        </w:tc>
        <w:tc>
          <w:tcPr>
            <w:tcW w:w="880" w:type="dxa"/>
            <w:vAlign w:val="center"/>
          </w:tcPr>
          <w:p w14:paraId="01F67517">
            <w:pPr>
              <w:widowControl w:val="0"/>
              <w:jc w:val="center"/>
              <w:rPr>
                <w:rFonts w:hint="eastAsia"/>
                <w:sz w:val="21"/>
                <w:szCs w:val="21"/>
                <w:lang w:val="en-US" w:eastAsia="zh-CN"/>
              </w:rPr>
            </w:pPr>
            <w:r>
              <w:rPr>
                <w:rFonts w:hint="eastAsia"/>
                <w:sz w:val="21"/>
                <w:szCs w:val="21"/>
                <w:lang w:val="en-US" w:eastAsia="zh-CN"/>
              </w:rPr>
              <w:t>10套</w:t>
            </w:r>
          </w:p>
        </w:tc>
        <w:tc>
          <w:tcPr>
            <w:tcW w:w="708" w:type="dxa"/>
            <w:vAlign w:val="center"/>
          </w:tcPr>
          <w:p w14:paraId="1A1EF4BA">
            <w:pPr>
              <w:widowControl w:val="0"/>
              <w:jc w:val="center"/>
              <w:rPr>
                <w:rFonts w:hint="eastAsia"/>
                <w:sz w:val="21"/>
                <w:szCs w:val="21"/>
              </w:rPr>
            </w:pPr>
          </w:p>
        </w:tc>
        <w:tc>
          <w:tcPr>
            <w:tcW w:w="928" w:type="dxa"/>
            <w:vAlign w:val="center"/>
          </w:tcPr>
          <w:p w14:paraId="4F168327">
            <w:pPr>
              <w:widowControl w:val="0"/>
              <w:jc w:val="center"/>
              <w:rPr>
                <w:rFonts w:hint="eastAsia"/>
                <w:sz w:val="21"/>
                <w:szCs w:val="21"/>
              </w:rPr>
            </w:pPr>
          </w:p>
        </w:tc>
        <w:tc>
          <w:tcPr>
            <w:tcW w:w="904" w:type="dxa"/>
            <w:shd w:val="clear" w:color="auto" w:fill="auto"/>
            <w:vAlign w:val="center"/>
          </w:tcPr>
          <w:p w14:paraId="7B1231BD">
            <w:pPr>
              <w:widowControl w:val="0"/>
              <w:jc w:val="center"/>
              <w:rPr>
                <w:rFonts w:hint="default" w:eastAsia="宋体"/>
                <w:sz w:val="21"/>
                <w:szCs w:val="21"/>
                <w:lang w:val="en-US" w:eastAsia="zh-CN"/>
              </w:rPr>
            </w:pPr>
            <w:r>
              <w:rPr>
                <w:rFonts w:hint="eastAsia"/>
                <w:sz w:val="21"/>
                <w:szCs w:val="21"/>
                <w:lang w:val="en-US" w:eastAsia="zh-CN"/>
              </w:rPr>
              <w:t>150元</w:t>
            </w:r>
          </w:p>
        </w:tc>
        <w:tc>
          <w:tcPr>
            <w:tcW w:w="800" w:type="dxa"/>
            <w:vAlign w:val="center"/>
          </w:tcPr>
          <w:p w14:paraId="2FEA34BE">
            <w:pPr>
              <w:widowControl w:val="0"/>
              <w:jc w:val="center"/>
              <w:rPr>
                <w:rFonts w:hint="eastAsia" w:eastAsia="宋体"/>
                <w:sz w:val="21"/>
                <w:szCs w:val="21"/>
                <w:lang w:val="en-US" w:eastAsia="zh-CN"/>
              </w:rPr>
            </w:pPr>
            <w:r>
              <w:rPr>
                <w:rFonts w:hint="eastAsia"/>
                <w:sz w:val="21"/>
                <w:szCs w:val="21"/>
                <w:lang w:val="en-US" w:eastAsia="zh-CN"/>
              </w:rPr>
              <w:t>3年</w:t>
            </w:r>
          </w:p>
        </w:tc>
      </w:tr>
      <w:tr w14:paraId="4C5F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4F9498E">
            <w:pPr>
              <w:widowControl w:val="0"/>
              <w:jc w:val="center"/>
              <w:rPr>
                <w:rFonts w:hint="default" w:eastAsia="宋体"/>
                <w:sz w:val="21"/>
                <w:szCs w:val="21"/>
                <w:lang w:val="en-US" w:eastAsia="zh-CN"/>
              </w:rPr>
            </w:pPr>
            <w:r>
              <w:rPr>
                <w:rFonts w:hint="eastAsia"/>
                <w:sz w:val="21"/>
                <w:szCs w:val="21"/>
                <w:lang w:val="en-US" w:eastAsia="zh-CN"/>
              </w:rPr>
              <w:t>12</w:t>
            </w:r>
          </w:p>
        </w:tc>
        <w:tc>
          <w:tcPr>
            <w:tcW w:w="1020" w:type="dxa"/>
            <w:vAlign w:val="center"/>
          </w:tcPr>
          <w:p w14:paraId="72124D1D">
            <w:pPr>
              <w:widowControl w:val="0"/>
              <w:jc w:val="center"/>
              <w:rPr>
                <w:rFonts w:hint="eastAsia"/>
                <w:sz w:val="21"/>
                <w:szCs w:val="21"/>
              </w:rPr>
            </w:pPr>
            <w:r>
              <w:rPr>
                <w:rFonts w:hint="eastAsia"/>
                <w:sz w:val="21"/>
                <w:szCs w:val="21"/>
              </w:rPr>
              <w:t>穿鞋、穿袜辅具</w:t>
            </w:r>
          </w:p>
        </w:tc>
        <w:tc>
          <w:tcPr>
            <w:tcW w:w="3841" w:type="dxa"/>
            <w:vAlign w:val="center"/>
          </w:tcPr>
          <w:p w14:paraId="057A73CE">
            <w:pPr>
              <w:widowControl w:val="0"/>
              <w:jc w:val="left"/>
              <w:rPr>
                <w:rFonts w:hint="eastAsia"/>
                <w:sz w:val="21"/>
                <w:szCs w:val="21"/>
              </w:rPr>
            </w:pPr>
            <w:r>
              <w:rPr>
                <w:rFonts w:hint="eastAsia"/>
                <w:sz w:val="21"/>
                <w:szCs w:val="21"/>
              </w:rPr>
              <w:t>1.鞋拔和穿袜器，手握部分防滑材料，摩擦力好；</w:t>
            </w:r>
          </w:p>
          <w:p w14:paraId="33F0D955">
            <w:pPr>
              <w:widowControl w:val="0"/>
              <w:jc w:val="left"/>
              <w:rPr>
                <w:rFonts w:hint="eastAsia"/>
                <w:sz w:val="21"/>
                <w:szCs w:val="21"/>
              </w:rPr>
            </w:pPr>
            <w:r>
              <w:rPr>
                <w:rFonts w:hint="eastAsia"/>
                <w:sz w:val="21"/>
                <w:szCs w:val="21"/>
              </w:rPr>
              <w:t>2.穿袜器塑料部分对人体无害，牵引绳牢固不易折断；</w:t>
            </w:r>
          </w:p>
          <w:p w14:paraId="6A96B3C7">
            <w:pPr>
              <w:widowControl w:val="0"/>
              <w:jc w:val="left"/>
              <w:rPr>
                <w:rFonts w:hint="eastAsia"/>
                <w:sz w:val="21"/>
                <w:szCs w:val="21"/>
              </w:rPr>
            </w:pPr>
            <w:r>
              <w:rPr>
                <w:rFonts w:hint="eastAsia"/>
                <w:sz w:val="21"/>
                <w:szCs w:val="21"/>
              </w:rPr>
              <w:t>3.能提供至少两种大小型号。</w:t>
            </w:r>
          </w:p>
        </w:tc>
        <w:tc>
          <w:tcPr>
            <w:tcW w:w="880" w:type="dxa"/>
            <w:vAlign w:val="center"/>
          </w:tcPr>
          <w:p w14:paraId="315E6299">
            <w:pPr>
              <w:widowControl w:val="0"/>
              <w:jc w:val="center"/>
              <w:rPr>
                <w:rFonts w:hint="default"/>
                <w:sz w:val="21"/>
                <w:szCs w:val="21"/>
                <w:lang w:val="en-US" w:eastAsia="zh-CN"/>
              </w:rPr>
            </w:pPr>
            <w:r>
              <w:rPr>
                <w:rFonts w:hint="eastAsia"/>
                <w:sz w:val="21"/>
                <w:szCs w:val="21"/>
                <w:lang w:val="en-US" w:eastAsia="zh-CN"/>
              </w:rPr>
              <w:t>10套</w:t>
            </w:r>
          </w:p>
        </w:tc>
        <w:tc>
          <w:tcPr>
            <w:tcW w:w="708" w:type="dxa"/>
            <w:vAlign w:val="center"/>
          </w:tcPr>
          <w:p w14:paraId="11477DC7">
            <w:pPr>
              <w:widowControl w:val="0"/>
              <w:jc w:val="center"/>
              <w:rPr>
                <w:rFonts w:hint="eastAsia"/>
                <w:sz w:val="21"/>
                <w:szCs w:val="21"/>
              </w:rPr>
            </w:pPr>
          </w:p>
        </w:tc>
        <w:tc>
          <w:tcPr>
            <w:tcW w:w="928" w:type="dxa"/>
            <w:vAlign w:val="center"/>
          </w:tcPr>
          <w:p w14:paraId="49C1721D">
            <w:pPr>
              <w:widowControl w:val="0"/>
              <w:jc w:val="center"/>
              <w:rPr>
                <w:rFonts w:hint="eastAsia"/>
                <w:sz w:val="21"/>
                <w:szCs w:val="21"/>
              </w:rPr>
            </w:pPr>
          </w:p>
        </w:tc>
        <w:tc>
          <w:tcPr>
            <w:tcW w:w="904" w:type="dxa"/>
            <w:shd w:val="clear" w:color="auto" w:fill="auto"/>
            <w:vAlign w:val="center"/>
          </w:tcPr>
          <w:p w14:paraId="7AFCF5C4">
            <w:pPr>
              <w:widowControl w:val="0"/>
              <w:jc w:val="center"/>
              <w:rPr>
                <w:rFonts w:hint="default" w:eastAsia="宋体"/>
                <w:sz w:val="21"/>
                <w:szCs w:val="21"/>
                <w:lang w:val="en-US" w:eastAsia="zh-CN"/>
              </w:rPr>
            </w:pPr>
            <w:r>
              <w:rPr>
                <w:rFonts w:hint="eastAsia"/>
                <w:sz w:val="21"/>
                <w:szCs w:val="21"/>
                <w:lang w:val="en-US" w:eastAsia="zh-CN"/>
              </w:rPr>
              <w:t>100元</w:t>
            </w:r>
          </w:p>
        </w:tc>
        <w:tc>
          <w:tcPr>
            <w:tcW w:w="800" w:type="dxa"/>
            <w:vAlign w:val="center"/>
          </w:tcPr>
          <w:p w14:paraId="2EE2A55D">
            <w:pPr>
              <w:widowControl w:val="0"/>
              <w:jc w:val="center"/>
              <w:rPr>
                <w:rFonts w:hint="eastAsia" w:eastAsia="宋体"/>
                <w:sz w:val="21"/>
                <w:szCs w:val="21"/>
                <w:lang w:val="en-US" w:eastAsia="zh-CN"/>
              </w:rPr>
            </w:pPr>
            <w:r>
              <w:rPr>
                <w:rFonts w:hint="eastAsia"/>
                <w:sz w:val="21"/>
                <w:szCs w:val="21"/>
                <w:lang w:val="en-US" w:eastAsia="zh-CN"/>
              </w:rPr>
              <w:t>2年</w:t>
            </w:r>
          </w:p>
        </w:tc>
      </w:tr>
      <w:tr w14:paraId="1E39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763A904">
            <w:pPr>
              <w:widowControl w:val="0"/>
              <w:jc w:val="center"/>
              <w:rPr>
                <w:rFonts w:hint="default" w:eastAsia="宋体"/>
                <w:sz w:val="21"/>
                <w:szCs w:val="21"/>
                <w:lang w:val="en-US" w:eastAsia="zh-CN"/>
              </w:rPr>
            </w:pPr>
            <w:r>
              <w:rPr>
                <w:rFonts w:hint="eastAsia"/>
                <w:sz w:val="21"/>
                <w:szCs w:val="21"/>
                <w:lang w:val="en-US" w:eastAsia="zh-CN"/>
              </w:rPr>
              <w:t>13</w:t>
            </w:r>
          </w:p>
        </w:tc>
        <w:tc>
          <w:tcPr>
            <w:tcW w:w="1020" w:type="dxa"/>
            <w:vAlign w:val="center"/>
          </w:tcPr>
          <w:p w14:paraId="133A6B1B">
            <w:pPr>
              <w:widowControl w:val="0"/>
              <w:jc w:val="center"/>
              <w:rPr>
                <w:rFonts w:hint="eastAsia"/>
                <w:sz w:val="21"/>
                <w:szCs w:val="21"/>
              </w:rPr>
            </w:pPr>
            <w:r>
              <w:rPr>
                <w:rFonts w:hint="eastAsia"/>
                <w:sz w:val="21"/>
                <w:szCs w:val="21"/>
              </w:rPr>
              <w:t>手摇护理床</w:t>
            </w:r>
          </w:p>
        </w:tc>
        <w:tc>
          <w:tcPr>
            <w:tcW w:w="3841" w:type="dxa"/>
            <w:vAlign w:val="center"/>
          </w:tcPr>
          <w:p w14:paraId="109EB24E">
            <w:pPr>
              <w:widowControl w:val="0"/>
              <w:jc w:val="left"/>
              <w:rPr>
                <w:rFonts w:hint="eastAsia"/>
                <w:sz w:val="21"/>
                <w:szCs w:val="21"/>
              </w:rPr>
            </w:pPr>
            <w:r>
              <w:rPr>
                <w:rFonts w:hint="eastAsia"/>
                <w:sz w:val="21"/>
                <w:szCs w:val="21"/>
              </w:rPr>
              <w:t>1.材质：优质冷轧钢板一体冲压成型（带透气孔），床头、尾板采用 ABS 高级工程塑料。使用者可触及表面均不应有外露的锐边、尖角、刃口和毛刺；</w:t>
            </w:r>
          </w:p>
          <w:p w14:paraId="70E84133">
            <w:pPr>
              <w:widowControl w:val="0"/>
              <w:jc w:val="left"/>
              <w:rPr>
                <w:rFonts w:hint="eastAsia"/>
                <w:sz w:val="21"/>
                <w:szCs w:val="21"/>
              </w:rPr>
            </w:pPr>
            <w:r>
              <w:rPr>
                <w:rFonts w:hint="eastAsia"/>
                <w:sz w:val="21"/>
                <w:szCs w:val="21"/>
              </w:rPr>
              <w:t>2.规格：200*90*50cm；</w:t>
            </w:r>
          </w:p>
          <w:p w14:paraId="2B6B176A">
            <w:pPr>
              <w:widowControl w:val="0"/>
              <w:jc w:val="left"/>
              <w:rPr>
                <w:rFonts w:hint="eastAsia"/>
                <w:sz w:val="21"/>
                <w:szCs w:val="21"/>
              </w:rPr>
            </w:pPr>
            <w:r>
              <w:rPr>
                <w:rFonts w:hint="eastAsia"/>
                <w:sz w:val="21"/>
                <w:szCs w:val="21"/>
              </w:rPr>
              <w:t>3.配折叠式护栏，不锈钢立柱，结实耐用；</w:t>
            </w:r>
          </w:p>
          <w:p w14:paraId="2F5453D2">
            <w:pPr>
              <w:widowControl w:val="0"/>
              <w:jc w:val="left"/>
              <w:rPr>
                <w:rFonts w:hint="eastAsia"/>
                <w:sz w:val="21"/>
                <w:szCs w:val="21"/>
              </w:rPr>
            </w:pPr>
            <w:r>
              <w:rPr>
                <w:rFonts w:hint="eastAsia"/>
                <w:sz w:val="21"/>
                <w:szCs w:val="21"/>
              </w:rPr>
              <w:t>4.脚轮带独立刹车功能、抗磨、转动灵活，</w:t>
            </w:r>
            <w:r>
              <w:rPr>
                <w:rFonts w:hint="eastAsia"/>
                <w:sz w:val="21"/>
                <w:szCs w:val="21"/>
                <w:lang w:eastAsia="zh-CN"/>
              </w:rPr>
              <w:t>无噪声</w:t>
            </w:r>
            <w:r>
              <w:rPr>
                <w:rFonts w:hint="eastAsia"/>
                <w:sz w:val="21"/>
                <w:szCs w:val="21"/>
              </w:rPr>
              <w:t>；</w:t>
            </w:r>
          </w:p>
          <w:p w14:paraId="22ED88CD">
            <w:pPr>
              <w:widowControl w:val="0"/>
              <w:jc w:val="left"/>
              <w:rPr>
                <w:rFonts w:hint="eastAsia"/>
                <w:sz w:val="21"/>
                <w:szCs w:val="21"/>
              </w:rPr>
            </w:pPr>
            <w:r>
              <w:rPr>
                <w:rFonts w:hint="eastAsia"/>
                <w:sz w:val="21"/>
                <w:szCs w:val="21"/>
              </w:rPr>
              <w:t>5.配有大小合适的床垫，优质海绵，防水面料，可拆卸易清洗；</w:t>
            </w:r>
          </w:p>
          <w:p w14:paraId="426E6A65">
            <w:pPr>
              <w:widowControl w:val="0"/>
              <w:jc w:val="left"/>
              <w:rPr>
                <w:rFonts w:hint="eastAsia"/>
                <w:sz w:val="21"/>
                <w:szCs w:val="21"/>
              </w:rPr>
            </w:pPr>
            <w:r>
              <w:rPr>
                <w:rFonts w:hint="eastAsia"/>
                <w:sz w:val="21"/>
                <w:szCs w:val="21"/>
              </w:rPr>
              <w:t>6.背部上升≥80°，腿部上升≥20°；</w:t>
            </w:r>
          </w:p>
          <w:p w14:paraId="02C69D2D">
            <w:pPr>
              <w:widowControl w:val="0"/>
              <w:jc w:val="left"/>
              <w:rPr>
                <w:rFonts w:hint="eastAsia"/>
                <w:sz w:val="21"/>
                <w:szCs w:val="21"/>
              </w:rPr>
            </w:pPr>
            <w:r>
              <w:rPr>
                <w:rFonts w:hint="eastAsia"/>
                <w:sz w:val="21"/>
                <w:szCs w:val="21"/>
              </w:rPr>
              <w:t>7.承重≥200kg。</w:t>
            </w:r>
          </w:p>
        </w:tc>
        <w:tc>
          <w:tcPr>
            <w:tcW w:w="880" w:type="dxa"/>
            <w:vAlign w:val="center"/>
          </w:tcPr>
          <w:p w14:paraId="793BF503">
            <w:pPr>
              <w:widowControl w:val="0"/>
              <w:jc w:val="center"/>
              <w:rPr>
                <w:rFonts w:hint="eastAsia"/>
                <w:sz w:val="21"/>
                <w:szCs w:val="21"/>
              </w:rPr>
            </w:pPr>
            <w:r>
              <w:rPr>
                <w:rFonts w:hint="eastAsia"/>
                <w:sz w:val="21"/>
                <w:szCs w:val="21"/>
                <w:lang w:val="en-US" w:eastAsia="zh-CN"/>
              </w:rPr>
              <w:t>1</w:t>
            </w:r>
            <w:r>
              <w:rPr>
                <w:rFonts w:hint="eastAsia"/>
                <w:sz w:val="21"/>
                <w:szCs w:val="21"/>
              </w:rPr>
              <w:t>件</w:t>
            </w:r>
          </w:p>
        </w:tc>
        <w:tc>
          <w:tcPr>
            <w:tcW w:w="708" w:type="dxa"/>
            <w:vAlign w:val="center"/>
          </w:tcPr>
          <w:p w14:paraId="62141D9D">
            <w:pPr>
              <w:widowControl w:val="0"/>
              <w:jc w:val="center"/>
              <w:rPr>
                <w:rFonts w:hint="eastAsia"/>
                <w:sz w:val="21"/>
                <w:szCs w:val="21"/>
              </w:rPr>
            </w:pPr>
          </w:p>
        </w:tc>
        <w:tc>
          <w:tcPr>
            <w:tcW w:w="928" w:type="dxa"/>
            <w:vAlign w:val="center"/>
          </w:tcPr>
          <w:p w14:paraId="7F4960F9">
            <w:pPr>
              <w:widowControl w:val="0"/>
              <w:jc w:val="center"/>
              <w:rPr>
                <w:rFonts w:hint="eastAsia"/>
                <w:sz w:val="21"/>
                <w:szCs w:val="21"/>
              </w:rPr>
            </w:pPr>
          </w:p>
        </w:tc>
        <w:tc>
          <w:tcPr>
            <w:tcW w:w="904" w:type="dxa"/>
            <w:shd w:val="clear" w:color="auto" w:fill="auto"/>
            <w:vAlign w:val="center"/>
          </w:tcPr>
          <w:p w14:paraId="5F0D8786">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1500</w:t>
            </w:r>
            <w:r>
              <w:rPr>
                <w:rFonts w:hint="eastAsia"/>
                <w:sz w:val="21"/>
                <w:szCs w:val="21"/>
                <w:lang w:eastAsia="zh-CN"/>
              </w:rPr>
              <w:t>元</w:t>
            </w:r>
          </w:p>
        </w:tc>
        <w:tc>
          <w:tcPr>
            <w:tcW w:w="800" w:type="dxa"/>
            <w:vAlign w:val="center"/>
          </w:tcPr>
          <w:p w14:paraId="51F32FFB">
            <w:pPr>
              <w:widowControl w:val="0"/>
              <w:jc w:val="center"/>
              <w:rPr>
                <w:rFonts w:hint="eastAsia"/>
                <w:sz w:val="21"/>
                <w:szCs w:val="21"/>
              </w:rPr>
            </w:pPr>
            <w:r>
              <w:rPr>
                <w:rFonts w:hint="eastAsia"/>
                <w:sz w:val="21"/>
                <w:szCs w:val="21"/>
              </w:rPr>
              <w:t>3年</w:t>
            </w:r>
          </w:p>
        </w:tc>
      </w:tr>
      <w:tr w14:paraId="593D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566C4A71">
            <w:pPr>
              <w:widowControl w:val="0"/>
              <w:jc w:val="center"/>
              <w:rPr>
                <w:rFonts w:hint="eastAsia"/>
                <w:sz w:val="21"/>
                <w:szCs w:val="21"/>
              </w:rPr>
            </w:pPr>
          </w:p>
        </w:tc>
        <w:tc>
          <w:tcPr>
            <w:tcW w:w="1020" w:type="dxa"/>
            <w:vAlign w:val="center"/>
          </w:tcPr>
          <w:p w14:paraId="3C903B2C">
            <w:pPr>
              <w:widowControl w:val="0"/>
              <w:jc w:val="center"/>
              <w:rPr>
                <w:rFonts w:hint="default" w:eastAsiaTheme="minorEastAsia"/>
                <w:sz w:val="21"/>
                <w:szCs w:val="21"/>
                <w:lang w:val="en-US" w:eastAsia="zh-CN"/>
              </w:rPr>
            </w:pPr>
            <w:r>
              <w:rPr>
                <w:rFonts w:hint="eastAsia"/>
                <w:sz w:val="21"/>
                <w:szCs w:val="21"/>
                <w:lang w:val="en-US" w:eastAsia="zh-CN"/>
              </w:rPr>
              <w:t>合计</w:t>
            </w:r>
          </w:p>
        </w:tc>
        <w:tc>
          <w:tcPr>
            <w:tcW w:w="3841" w:type="dxa"/>
            <w:vAlign w:val="center"/>
          </w:tcPr>
          <w:p w14:paraId="40BD805C">
            <w:pPr>
              <w:widowControl w:val="0"/>
              <w:jc w:val="center"/>
              <w:rPr>
                <w:rFonts w:hint="eastAsia"/>
                <w:sz w:val="21"/>
                <w:szCs w:val="21"/>
              </w:rPr>
            </w:pPr>
          </w:p>
        </w:tc>
        <w:tc>
          <w:tcPr>
            <w:tcW w:w="880" w:type="dxa"/>
            <w:vAlign w:val="center"/>
          </w:tcPr>
          <w:p w14:paraId="3155DAE1">
            <w:pPr>
              <w:widowControl w:val="0"/>
              <w:jc w:val="center"/>
              <w:rPr>
                <w:rFonts w:hint="default" w:eastAsia="宋体"/>
                <w:sz w:val="21"/>
                <w:szCs w:val="21"/>
                <w:lang w:val="en-US" w:eastAsia="zh-CN"/>
              </w:rPr>
            </w:pPr>
            <w:r>
              <w:rPr>
                <w:rFonts w:hint="eastAsia"/>
                <w:sz w:val="18"/>
                <w:szCs w:val="18"/>
                <w:lang w:val="en-US" w:eastAsia="zh-CN"/>
              </w:rPr>
              <w:t>346件</w:t>
            </w:r>
          </w:p>
        </w:tc>
        <w:tc>
          <w:tcPr>
            <w:tcW w:w="708" w:type="dxa"/>
            <w:vAlign w:val="center"/>
          </w:tcPr>
          <w:p w14:paraId="391F4C4F">
            <w:pPr>
              <w:widowControl w:val="0"/>
              <w:jc w:val="center"/>
              <w:rPr>
                <w:rFonts w:hint="eastAsia"/>
                <w:sz w:val="21"/>
                <w:szCs w:val="21"/>
              </w:rPr>
            </w:pPr>
          </w:p>
        </w:tc>
        <w:tc>
          <w:tcPr>
            <w:tcW w:w="928" w:type="dxa"/>
            <w:vAlign w:val="center"/>
          </w:tcPr>
          <w:p w14:paraId="37FD30C1">
            <w:pPr>
              <w:widowControl w:val="0"/>
              <w:jc w:val="center"/>
              <w:rPr>
                <w:rFonts w:hint="eastAsia"/>
                <w:sz w:val="21"/>
                <w:szCs w:val="21"/>
              </w:rPr>
            </w:pPr>
          </w:p>
        </w:tc>
        <w:tc>
          <w:tcPr>
            <w:tcW w:w="904" w:type="dxa"/>
            <w:shd w:val="clear" w:color="auto" w:fill="auto"/>
            <w:vAlign w:val="center"/>
          </w:tcPr>
          <w:p w14:paraId="475912CA">
            <w:pPr>
              <w:widowControl w:val="0"/>
              <w:jc w:val="center"/>
              <w:rPr>
                <w:rFonts w:hint="eastAsia"/>
                <w:sz w:val="21"/>
                <w:szCs w:val="21"/>
              </w:rPr>
            </w:pPr>
          </w:p>
        </w:tc>
        <w:tc>
          <w:tcPr>
            <w:tcW w:w="800" w:type="dxa"/>
            <w:vAlign w:val="center"/>
          </w:tcPr>
          <w:p w14:paraId="3CF9301C">
            <w:pPr>
              <w:widowControl w:val="0"/>
              <w:jc w:val="center"/>
              <w:rPr>
                <w:rFonts w:hint="eastAsia"/>
                <w:sz w:val="21"/>
                <w:szCs w:val="21"/>
              </w:rPr>
            </w:pPr>
          </w:p>
        </w:tc>
      </w:tr>
    </w:tbl>
    <w:p w14:paraId="4CB3AA76">
      <w:pPr>
        <w:spacing w:line="440" w:lineRule="exact"/>
        <w:rPr>
          <w:rFonts w:hint="eastAsia" w:ascii="宋体" w:hAnsi="宋体" w:eastAsia="宋体" w:cs="Times New Roman"/>
          <w:sz w:val="24"/>
          <w:lang w:val="zh-CN"/>
        </w:rPr>
      </w:pPr>
    </w:p>
    <w:p w14:paraId="4CC7DD7A">
      <w:pPr>
        <w:spacing w:line="440" w:lineRule="exact"/>
        <w:rPr>
          <w:rFonts w:hint="eastAsia" w:ascii="宋体" w:hAnsi="宋体" w:eastAsia="宋体" w:cs="Times New Roman"/>
          <w:sz w:val="24"/>
          <w:lang w:val="zh-CN"/>
        </w:rPr>
      </w:pPr>
      <w:r>
        <w:rPr>
          <w:rFonts w:hint="eastAsia" w:ascii="宋体" w:hAnsi="宋体" w:eastAsia="宋体" w:cs="Times New Roman"/>
          <w:sz w:val="24"/>
          <w:lang w:val="zh-CN"/>
        </w:rPr>
        <w:t>备注：</w:t>
      </w:r>
    </w:p>
    <w:p w14:paraId="15C58CB6">
      <w:pPr>
        <w:spacing w:line="440" w:lineRule="exact"/>
        <w:ind w:firstLine="480" w:firstLineChars="200"/>
        <w:rPr>
          <w:rFonts w:hint="eastAsia" w:ascii="宋体" w:hAnsi="宋体" w:eastAsia="宋体" w:cs="Times New Roman"/>
          <w:sz w:val="24"/>
        </w:rPr>
      </w:pPr>
      <w:r>
        <w:rPr>
          <w:rFonts w:hint="eastAsia" w:ascii="宋体" w:hAnsi="宋体" w:cs="Times New Roman"/>
          <w:sz w:val="24"/>
          <w:lang w:eastAsia="zh-CN"/>
        </w:rPr>
        <w:t>1.</w:t>
      </w:r>
      <w:r>
        <w:rPr>
          <w:rFonts w:hint="eastAsia" w:ascii="宋体" w:hAnsi="宋体" w:eastAsia="宋体" w:cs="Times New Roman"/>
          <w:sz w:val="24"/>
        </w:rPr>
        <w:t>所报价格须包含</w:t>
      </w:r>
      <w:r>
        <w:rPr>
          <w:rFonts w:hint="eastAsia" w:ascii="宋体" w:hAnsi="宋体" w:cs="Times New Roman"/>
          <w:sz w:val="24"/>
          <w:lang w:val="en-US" w:eastAsia="zh-CN"/>
        </w:rPr>
        <w:t>材料费</w:t>
      </w:r>
      <w:r>
        <w:rPr>
          <w:rFonts w:hint="eastAsia" w:ascii="宋体" w:hAnsi="宋体" w:eastAsia="宋体" w:cs="Times New Roman"/>
          <w:sz w:val="24"/>
        </w:rPr>
        <w:t>、运输</w:t>
      </w:r>
      <w:r>
        <w:rPr>
          <w:rFonts w:hint="eastAsia" w:ascii="宋体" w:hAnsi="宋体" w:cs="Times New Roman"/>
          <w:sz w:val="24"/>
          <w:lang w:eastAsia="zh-CN"/>
        </w:rPr>
        <w:t>，以及</w:t>
      </w:r>
      <w:r>
        <w:rPr>
          <w:rFonts w:hint="eastAsia" w:ascii="宋体" w:hAnsi="宋体" w:eastAsia="宋体" w:cs="Times New Roman"/>
          <w:sz w:val="24"/>
        </w:rPr>
        <w:t>利润、税金、代理服务费</w:t>
      </w:r>
      <w:r>
        <w:rPr>
          <w:rFonts w:hint="eastAsia" w:ascii="宋体" w:hAnsi="宋体" w:cs="Times New Roman"/>
          <w:sz w:val="24"/>
          <w:lang w:eastAsia="zh-CN"/>
        </w:rPr>
        <w:t>和</w:t>
      </w:r>
      <w:r>
        <w:rPr>
          <w:rFonts w:hint="eastAsia" w:ascii="宋体" w:hAnsi="宋体" w:eastAsia="宋体" w:cs="Times New Roman"/>
          <w:sz w:val="24"/>
        </w:rPr>
        <w:t>在采购人指定地点交货、</w:t>
      </w:r>
      <w:r>
        <w:rPr>
          <w:rFonts w:hint="eastAsia" w:ascii="宋体" w:hAnsi="宋体" w:cs="Times New Roman"/>
          <w:sz w:val="24"/>
          <w:lang w:val="en-US" w:eastAsia="zh-CN"/>
        </w:rPr>
        <w:t>助材费、</w:t>
      </w:r>
      <w:r>
        <w:rPr>
          <w:rFonts w:hint="eastAsia" w:ascii="宋体" w:hAnsi="宋体" w:eastAsia="宋体" w:cs="Times New Roman"/>
          <w:sz w:val="24"/>
        </w:rPr>
        <w:t>安装</w:t>
      </w:r>
      <w:r>
        <w:rPr>
          <w:rFonts w:hint="eastAsia" w:ascii="宋体" w:hAnsi="宋体" w:cs="Times New Roman"/>
          <w:sz w:val="24"/>
          <w:lang w:val="en-US" w:eastAsia="zh-CN"/>
        </w:rPr>
        <w:t>费等</w:t>
      </w:r>
      <w:r>
        <w:rPr>
          <w:rFonts w:hint="eastAsia" w:ascii="宋体" w:hAnsi="宋体" w:eastAsia="宋体" w:cs="Times New Roman"/>
          <w:sz w:val="24"/>
        </w:rPr>
        <w:t>所产生的一切费用。</w:t>
      </w:r>
    </w:p>
    <w:p w14:paraId="09654590">
      <w:pPr>
        <w:spacing w:line="440" w:lineRule="exact"/>
        <w:ind w:firstLine="480" w:firstLineChars="200"/>
        <w:rPr>
          <w:rFonts w:hint="eastAsia" w:ascii="宋体" w:hAnsi="宋体" w:eastAsia="宋体" w:cs="Times New Roman"/>
          <w:sz w:val="24"/>
        </w:rPr>
      </w:pPr>
      <w:r>
        <w:rPr>
          <w:rFonts w:hint="eastAsia" w:ascii="宋体" w:hAnsi="宋体" w:cs="Times New Roman"/>
          <w:sz w:val="24"/>
          <w:lang w:eastAsia="zh-CN"/>
        </w:rPr>
        <w:t>2.</w:t>
      </w:r>
      <w:r>
        <w:rPr>
          <w:rFonts w:hint="eastAsia" w:ascii="宋体" w:hAnsi="宋体" w:eastAsia="宋体" w:cs="Times New Roman"/>
          <w:sz w:val="24"/>
        </w:rPr>
        <w:t>为鼓励不同品牌的充分竞争，如某产品的某技术参数或要求属于个别品牌专有，则该技术参数及要求不具有限制性，供应商可对该参数或要求进行适当调整，但这种调整整体上要优于或相当于</w:t>
      </w:r>
      <w:r>
        <w:rPr>
          <w:rFonts w:hint="eastAsia" w:ascii="宋体" w:hAnsi="宋体" w:cs="Times New Roman"/>
          <w:sz w:val="24"/>
          <w:lang w:val="en-US" w:eastAsia="zh-CN"/>
        </w:rPr>
        <w:t>采购</w:t>
      </w:r>
      <w:r>
        <w:rPr>
          <w:rFonts w:hint="eastAsia" w:ascii="宋体" w:hAnsi="宋体" w:eastAsia="宋体" w:cs="Times New Roman"/>
          <w:sz w:val="24"/>
        </w:rPr>
        <w:t>文件的相关要求，并说明调整理由，且该调整须经评委会审核认可。</w:t>
      </w:r>
    </w:p>
    <w:p w14:paraId="74F44024">
      <w:pPr>
        <w:spacing w:line="440" w:lineRule="exact"/>
        <w:ind w:firstLine="480" w:firstLineChars="200"/>
        <w:rPr>
          <w:rFonts w:hint="eastAsia" w:ascii="宋体" w:hAnsi="宋体" w:eastAsia="宋体" w:cs="Times New Roman"/>
          <w:sz w:val="24"/>
        </w:rPr>
      </w:pPr>
      <w:r>
        <w:rPr>
          <w:rFonts w:hint="eastAsia" w:ascii="宋体" w:hAnsi="宋体" w:cs="Times New Roman"/>
          <w:sz w:val="24"/>
          <w:lang w:eastAsia="zh-CN"/>
        </w:rPr>
        <w:t>3.</w:t>
      </w:r>
      <w:r>
        <w:rPr>
          <w:rFonts w:hint="eastAsia" w:ascii="宋体" w:hAnsi="宋体" w:eastAsia="宋体" w:cs="Times New Roman"/>
          <w:sz w:val="24"/>
        </w:rPr>
        <w:t>踏勘现场：</w:t>
      </w:r>
      <w:r>
        <w:rPr>
          <w:rFonts w:hint="eastAsia" w:ascii="宋体" w:hAnsi="宋体" w:cs="Times New Roman"/>
          <w:sz w:val="24"/>
          <w:lang w:val="en-US" w:eastAsia="zh-CN"/>
        </w:rPr>
        <w:t>采购</w:t>
      </w:r>
      <w:r>
        <w:rPr>
          <w:rFonts w:hint="eastAsia" w:ascii="宋体" w:hAnsi="宋体" w:eastAsia="宋体" w:cs="Times New Roman"/>
          <w:sz w:val="24"/>
        </w:rPr>
        <w:t>人不组织统一踏勘现场的活动</w:t>
      </w:r>
      <w:r>
        <w:rPr>
          <w:rFonts w:hint="eastAsia" w:ascii="宋体" w:hAnsi="宋体" w:cs="Times New Roman"/>
          <w:sz w:val="24"/>
          <w:lang w:val="en-US" w:eastAsia="zh-CN"/>
        </w:rPr>
        <w:t>供应商</w:t>
      </w:r>
      <w:r>
        <w:rPr>
          <w:rFonts w:hint="eastAsia" w:ascii="宋体" w:hAnsi="宋体" w:eastAsia="宋体" w:cs="Times New Roman"/>
          <w:sz w:val="24"/>
        </w:rPr>
        <w:t>经</w:t>
      </w:r>
      <w:r>
        <w:rPr>
          <w:rFonts w:hint="eastAsia" w:ascii="宋体" w:hAnsi="宋体" w:cs="Times New Roman"/>
          <w:sz w:val="24"/>
          <w:lang w:val="en-US" w:eastAsia="zh-CN"/>
        </w:rPr>
        <w:t>采购</w:t>
      </w:r>
      <w:r>
        <w:rPr>
          <w:rFonts w:hint="eastAsia" w:ascii="宋体" w:hAnsi="宋体" w:eastAsia="宋体" w:cs="Times New Roman"/>
          <w:sz w:val="24"/>
        </w:rPr>
        <w:t>人同意后自行踏勘现场。如</w:t>
      </w:r>
      <w:r>
        <w:rPr>
          <w:rFonts w:hint="eastAsia" w:ascii="宋体" w:hAnsi="宋体" w:cs="Times New Roman"/>
          <w:sz w:val="24"/>
          <w:lang w:val="en-US" w:eastAsia="zh-CN"/>
        </w:rPr>
        <w:t>供应商</w:t>
      </w:r>
      <w:r>
        <w:rPr>
          <w:rFonts w:hint="eastAsia" w:ascii="宋体" w:hAnsi="宋体" w:eastAsia="宋体" w:cs="Times New Roman"/>
          <w:sz w:val="24"/>
        </w:rPr>
        <w:t>不踏勘现场或踏勘现场不仔细，所造成的一切后果由</w:t>
      </w:r>
      <w:r>
        <w:rPr>
          <w:rFonts w:hint="eastAsia" w:ascii="宋体" w:hAnsi="宋体" w:cs="Times New Roman"/>
          <w:sz w:val="24"/>
          <w:lang w:val="en-US" w:eastAsia="zh-CN"/>
        </w:rPr>
        <w:t>应商</w:t>
      </w:r>
      <w:r>
        <w:rPr>
          <w:rFonts w:hint="eastAsia" w:ascii="宋体" w:hAnsi="宋体" w:eastAsia="宋体" w:cs="Times New Roman"/>
          <w:sz w:val="24"/>
        </w:rPr>
        <w:t>自行承担。</w:t>
      </w:r>
    </w:p>
    <w:p w14:paraId="655D9374">
      <w:pPr>
        <w:shd w:val="clear" w:color="auto" w:fill="FFFFFF"/>
        <w:adjustRightInd w:val="0"/>
        <w:snapToGrid w:val="0"/>
        <w:spacing w:line="440" w:lineRule="exact"/>
        <w:jc w:val="left"/>
        <w:outlineLvl w:val="0"/>
        <w:rPr>
          <w:rFonts w:hint="eastAsia" w:ascii="宋体" w:hAnsi="宋体" w:cs="楷体"/>
          <w:b/>
          <w:kern w:val="0"/>
          <w:sz w:val="24"/>
        </w:rPr>
      </w:pPr>
      <w:r>
        <w:rPr>
          <w:rFonts w:hint="eastAsia" w:ascii="宋体" w:hAnsi="宋体" w:cs="楷体"/>
          <w:b/>
          <w:kern w:val="0"/>
          <w:sz w:val="24"/>
          <w:lang w:eastAsia="zh-CN"/>
        </w:rPr>
        <w:t>（二）</w:t>
      </w:r>
      <w:r>
        <w:rPr>
          <w:rFonts w:hint="eastAsia" w:ascii="宋体" w:hAnsi="宋体"/>
          <w:b/>
          <w:sz w:val="24"/>
        </w:rPr>
        <w:t>商务要求</w:t>
      </w:r>
    </w:p>
    <w:p w14:paraId="09513713">
      <w:pPr>
        <w:spacing w:line="440" w:lineRule="exact"/>
        <w:ind w:firstLine="480" w:firstLineChars="200"/>
        <w:rPr>
          <w:rFonts w:hint="eastAsia" w:ascii="宋体" w:hAnsi="宋体"/>
          <w:sz w:val="24"/>
        </w:rPr>
      </w:pPr>
      <w:r>
        <w:rPr>
          <w:rFonts w:hint="eastAsia" w:ascii="宋体" w:hAnsi="宋体"/>
          <w:sz w:val="24"/>
          <w:lang w:eastAsia="zh-CN"/>
        </w:rPr>
        <w:t>1.</w:t>
      </w:r>
      <w:r>
        <w:rPr>
          <w:rFonts w:hint="eastAsia" w:ascii="宋体" w:hAnsi="宋体"/>
          <w:sz w:val="24"/>
        </w:rPr>
        <w:t>所有采购的材料须为全新的、未使用过正品材料。提交货物的技术参数和配置应与</w:t>
      </w:r>
      <w:r>
        <w:rPr>
          <w:rFonts w:hint="eastAsia" w:ascii="宋体" w:hAnsi="宋体"/>
          <w:sz w:val="24"/>
          <w:lang w:val="en-US" w:eastAsia="zh-CN"/>
        </w:rPr>
        <w:t>采购</w:t>
      </w:r>
      <w:r>
        <w:rPr>
          <w:rFonts w:hint="eastAsia" w:ascii="宋体" w:hAnsi="宋体"/>
          <w:sz w:val="24"/>
        </w:rPr>
        <w:t>文件的要求及其报价文件的技术响应表（如果被询价小组接受的话）相一致。若</w:t>
      </w:r>
      <w:r>
        <w:rPr>
          <w:rFonts w:hint="eastAsia" w:ascii="宋体" w:hAnsi="宋体"/>
          <w:sz w:val="24"/>
          <w:lang w:val="en-US" w:eastAsia="zh-CN"/>
        </w:rPr>
        <w:t>采购</w:t>
      </w:r>
      <w:r>
        <w:rPr>
          <w:rFonts w:hint="eastAsia" w:ascii="宋体" w:hAnsi="宋体"/>
          <w:sz w:val="24"/>
        </w:rPr>
        <w:t>文件及报价文件中无相应说明，则以国家有关部门最新颁布的相应标准及规范为准。</w:t>
      </w:r>
    </w:p>
    <w:p w14:paraId="52C2BB94">
      <w:pPr>
        <w:spacing w:line="44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所有货物必须符合国家相关强制性要求。</w:t>
      </w:r>
    </w:p>
    <w:p w14:paraId="3CED7212">
      <w:pPr>
        <w:spacing w:line="44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技术支持</w:t>
      </w:r>
    </w:p>
    <w:p w14:paraId="702E858E">
      <w:pPr>
        <w:spacing w:line="440" w:lineRule="exact"/>
        <w:ind w:firstLine="480" w:firstLineChars="200"/>
        <w:rPr>
          <w:rFonts w:ascii="宋体" w:hAnsi="宋体"/>
          <w:sz w:val="24"/>
        </w:rPr>
      </w:pPr>
      <w:r>
        <w:rPr>
          <w:rFonts w:hint="eastAsia" w:ascii="宋体" w:hAnsi="宋体"/>
          <w:sz w:val="24"/>
          <w:lang w:eastAsia="zh-CN"/>
        </w:rPr>
        <w:t>3.</w:t>
      </w:r>
      <w:r>
        <w:rPr>
          <w:rFonts w:hint="eastAsia" w:ascii="宋体" w:hAnsi="宋体"/>
          <w:sz w:val="24"/>
        </w:rPr>
        <w:t>成交人应向采购人提供全方位及时有效的技术支持和服务。</w:t>
      </w:r>
    </w:p>
    <w:p w14:paraId="344ADC40">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成交人负责本项目供货及</w:t>
      </w:r>
      <w:r>
        <w:rPr>
          <w:rFonts w:hint="eastAsia" w:ascii="宋体" w:hAnsi="宋体"/>
          <w:sz w:val="24"/>
          <w:lang w:val="zh-CN"/>
        </w:rPr>
        <w:t>安装</w:t>
      </w:r>
      <w:r>
        <w:rPr>
          <w:rFonts w:hint="eastAsia" w:ascii="宋体" w:hAnsi="宋体"/>
          <w:sz w:val="24"/>
        </w:rPr>
        <w:t>工作。</w:t>
      </w:r>
    </w:p>
    <w:p w14:paraId="37B53B87">
      <w:pPr>
        <w:spacing w:line="440" w:lineRule="exact"/>
        <w:ind w:firstLine="480" w:firstLineChars="200"/>
        <w:rPr>
          <w:rFonts w:ascii="宋体" w:hAnsi="宋体"/>
          <w:sz w:val="24"/>
        </w:rPr>
      </w:pPr>
      <w:r>
        <w:rPr>
          <w:rFonts w:hint="eastAsia" w:ascii="宋体" w:hAnsi="宋体"/>
          <w:sz w:val="24"/>
          <w:lang w:eastAsia="zh-CN"/>
        </w:rPr>
        <w:t>4.</w:t>
      </w:r>
      <w:r>
        <w:rPr>
          <w:rFonts w:hint="eastAsia" w:ascii="宋体" w:hAnsi="宋体"/>
          <w:sz w:val="24"/>
        </w:rPr>
        <w:t>质保及售后服务：</w:t>
      </w:r>
    </w:p>
    <w:p w14:paraId="3C2E0D84">
      <w:pPr>
        <w:shd w:val="clear" w:color="auto" w:fill="FFFFFF"/>
        <w:adjustRightInd w:val="0"/>
        <w:snapToGrid w:val="0"/>
        <w:spacing w:line="440" w:lineRule="exact"/>
        <w:ind w:firstLine="480" w:firstLineChars="200"/>
        <w:jc w:val="left"/>
        <w:rPr>
          <w:rFonts w:ascii="宋体" w:hAnsi="宋体"/>
          <w:sz w:val="24"/>
        </w:rPr>
      </w:pPr>
      <w:r>
        <w:rPr>
          <w:rFonts w:hint="eastAsia" w:ascii="宋体" w:hAnsi="宋体"/>
          <w:sz w:val="24"/>
        </w:rPr>
        <w:t>4.1</w:t>
      </w:r>
      <w:r>
        <w:rPr>
          <w:rFonts w:hint="eastAsia" w:ascii="宋体" w:hAnsi="宋体"/>
          <w:sz w:val="24"/>
          <w:lang w:eastAsia="zh-CN"/>
        </w:rPr>
        <w:t>、</w:t>
      </w:r>
      <w:r>
        <w:rPr>
          <w:rFonts w:hint="eastAsia" w:ascii="宋体" w:hAnsi="宋体"/>
          <w:sz w:val="24"/>
        </w:rPr>
        <w:t>供应商对所投货物至少提供</w:t>
      </w:r>
      <w:r>
        <w:rPr>
          <w:rFonts w:hint="eastAsia" w:ascii="宋体" w:hAnsi="宋体"/>
          <w:sz w:val="24"/>
          <w:u w:val="single" w:color="auto"/>
          <w:lang w:val="en-US" w:eastAsia="zh-CN"/>
        </w:rPr>
        <w:t xml:space="preserve">   </w:t>
      </w:r>
      <w:r>
        <w:rPr>
          <w:rFonts w:hint="eastAsia" w:ascii="宋体" w:hAnsi="宋体"/>
          <w:sz w:val="24"/>
        </w:rPr>
        <w:t>年</w:t>
      </w:r>
      <w:r>
        <w:rPr>
          <w:rFonts w:hint="eastAsia" w:ascii="宋体" w:hAnsi="宋体"/>
          <w:sz w:val="24"/>
          <w:lang w:eastAsia="zh-CN"/>
        </w:rPr>
        <w:t>【</w:t>
      </w:r>
      <w:r>
        <w:rPr>
          <w:rFonts w:hint="eastAsia" w:ascii="宋体" w:hAnsi="宋体"/>
          <w:b/>
          <w:bCs/>
          <w:sz w:val="24"/>
          <w:highlight w:val="green"/>
          <w:lang w:val="en-US" w:eastAsia="zh-CN"/>
        </w:rPr>
        <w:t>详见采购清单</w:t>
      </w:r>
      <w:r>
        <w:rPr>
          <w:rFonts w:hint="eastAsia" w:ascii="宋体" w:hAnsi="宋体"/>
          <w:sz w:val="24"/>
          <w:lang w:eastAsia="zh-CN"/>
        </w:rPr>
        <w:t>】</w:t>
      </w:r>
      <w:r>
        <w:rPr>
          <w:rFonts w:hint="eastAsia" w:ascii="宋体" w:hAnsi="宋体"/>
          <w:sz w:val="24"/>
        </w:rPr>
        <w:t>的免费质保服务，自验收合格之日起计算。所有质保费用均已包含在投标总报价中。在质保期间，因材料和生产不良而产生的损坏，供应商应包修、包换、包退。质保期满后，应提供优先的有偿售后服务及按不高于报价文件中主要配件、易损件清单所报价格供应原厂零配件等。</w:t>
      </w:r>
    </w:p>
    <w:p w14:paraId="5D82BBEF">
      <w:pPr>
        <w:spacing w:line="440" w:lineRule="exact"/>
        <w:ind w:firstLine="480" w:firstLineChars="200"/>
        <w:rPr>
          <w:rFonts w:ascii="宋体" w:hAnsi="宋体"/>
          <w:sz w:val="24"/>
        </w:rPr>
      </w:pPr>
      <w:r>
        <w:rPr>
          <w:rFonts w:hint="eastAsia" w:ascii="宋体" w:hAnsi="宋体"/>
          <w:sz w:val="24"/>
        </w:rPr>
        <w:t>4.2</w:t>
      </w:r>
      <w:r>
        <w:rPr>
          <w:rFonts w:hint="eastAsia" w:ascii="宋体" w:hAnsi="宋体"/>
          <w:sz w:val="24"/>
          <w:lang w:eastAsia="zh-CN"/>
        </w:rPr>
        <w:t>、</w:t>
      </w:r>
      <w:r>
        <w:rPr>
          <w:rFonts w:hint="eastAsia" w:ascii="宋体" w:hAnsi="宋体"/>
          <w:sz w:val="24"/>
        </w:rPr>
        <w:t>成交人须设有维修服务电话，负责解答用户在货物使用中遇到的问题，及时提出解决问题的建议和操作方法。</w:t>
      </w:r>
    </w:p>
    <w:p w14:paraId="57A6E3B1">
      <w:pPr>
        <w:spacing w:line="440" w:lineRule="exact"/>
        <w:ind w:firstLine="480" w:firstLineChars="200"/>
        <w:rPr>
          <w:rFonts w:ascii="宋体" w:hAnsi="宋体"/>
          <w:sz w:val="24"/>
        </w:rPr>
      </w:pPr>
      <w:r>
        <w:rPr>
          <w:rFonts w:hint="eastAsia" w:ascii="宋体" w:hAnsi="宋体"/>
          <w:sz w:val="24"/>
        </w:rPr>
        <w:t>4.3</w:t>
      </w:r>
      <w:r>
        <w:rPr>
          <w:rFonts w:hint="eastAsia" w:ascii="宋体" w:hAnsi="宋体"/>
          <w:sz w:val="24"/>
          <w:lang w:eastAsia="zh-CN"/>
        </w:rPr>
        <w:t>、</w:t>
      </w:r>
      <w:r>
        <w:rPr>
          <w:rFonts w:hint="eastAsia" w:ascii="宋体" w:hAnsi="宋体"/>
          <w:sz w:val="24"/>
        </w:rPr>
        <w:t>售后服务响应时间：如货物出现质量问题，电话响应无法解决，成交人必须在</w:t>
      </w:r>
      <w:r>
        <w:rPr>
          <w:rFonts w:hint="eastAsia" w:ascii="宋体" w:hAnsi="宋体"/>
          <w:sz w:val="24"/>
          <w:lang w:eastAsia="zh-CN"/>
        </w:rPr>
        <w:t>接到</w:t>
      </w:r>
      <w:r>
        <w:rPr>
          <w:rFonts w:hint="eastAsia" w:ascii="宋体" w:hAnsi="宋体"/>
          <w:sz w:val="24"/>
        </w:rPr>
        <w:t>报修电话</w:t>
      </w:r>
      <w:r>
        <w:rPr>
          <w:rFonts w:hint="eastAsia" w:ascii="宋体" w:hAnsi="宋体"/>
          <w:sz w:val="24"/>
          <w:u w:val="single"/>
        </w:rPr>
        <w:t>24小时</w:t>
      </w:r>
      <w:r>
        <w:rPr>
          <w:rFonts w:hint="eastAsia" w:ascii="宋体" w:hAnsi="宋体"/>
          <w:sz w:val="24"/>
        </w:rPr>
        <w:t>内到达现场</w:t>
      </w:r>
      <w:r>
        <w:rPr>
          <w:rFonts w:hint="eastAsia" w:ascii="宋体" w:hAnsi="宋体"/>
          <w:sz w:val="24"/>
          <w:lang w:eastAsia="zh-CN"/>
        </w:rPr>
        <w:t>，</w:t>
      </w:r>
      <w:r>
        <w:rPr>
          <w:rFonts w:hint="eastAsia" w:ascii="宋体" w:hAnsi="宋体"/>
          <w:sz w:val="24"/>
          <w:u w:val="single"/>
        </w:rPr>
        <w:t>72小时</w:t>
      </w:r>
      <w:r>
        <w:rPr>
          <w:rFonts w:hint="eastAsia" w:ascii="宋体" w:hAnsi="宋体"/>
          <w:sz w:val="24"/>
        </w:rPr>
        <w:t>内解决问题。免费质保期内如货物出现质量问题，成交人负责免费修复，对于无法修复的情况，成交人负责免费更换。</w:t>
      </w:r>
    </w:p>
    <w:p w14:paraId="7FE9AF00">
      <w:pPr>
        <w:spacing w:line="440" w:lineRule="exact"/>
        <w:ind w:firstLine="480" w:firstLineChars="200"/>
        <w:rPr>
          <w:rFonts w:ascii="宋体" w:hAnsi="宋体"/>
          <w:sz w:val="24"/>
        </w:rPr>
      </w:pPr>
      <w:r>
        <w:rPr>
          <w:rFonts w:hint="eastAsia" w:ascii="宋体" w:hAnsi="宋体"/>
          <w:sz w:val="24"/>
        </w:rPr>
        <w:t>4.4</w:t>
      </w:r>
      <w:r>
        <w:rPr>
          <w:rFonts w:hint="eastAsia" w:ascii="宋体" w:hAnsi="宋体"/>
          <w:sz w:val="24"/>
          <w:lang w:eastAsia="zh-CN"/>
        </w:rPr>
        <w:t>、</w:t>
      </w:r>
      <w:r>
        <w:rPr>
          <w:rFonts w:hint="eastAsia" w:ascii="宋体" w:hAnsi="宋体"/>
          <w:sz w:val="24"/>
        </w:rPr>
        <w:t>以上售后服务要求需体现在售后服务承诺书上。</w:t>
      </w:r>
    </w:p>
    <w:p w14:paraId="64BDED5A">
      <w:pPr>
        <w:spacing w:line="440" w:lineRule="exact"/>
        <w:ind w:firstLine="480" w:firstLineChars="200"/>
        <w:rPr>
          <w:rFonts w:ascii="宋体" w:hAnsi="宋体"/>
          <w:sz w:val="24"/>
        </w:rPr>
      </w:pPr>
      <w:r>
        <w:rPr>
          <w:rFonts w:hint="eastAsia" w:ascii="宋体" w:hAnsi="宋体"/>
          <w:sz w:val="24"/>
          <w:lang w:eastAsia="zh-CN"/>
        </w:rPr>
        <w:t>5.</w:t>
      </w:r>
      <w:r>
        <w:rPr>
          <w:rFonts w:hint="eastAsia" w:ascii="宋体" w:hAnsi="宋体"/>
          <w:sz w:val="24"/>
        </w:rPr>
        <w:t>供货地点：采购人指定地点。</w:t>
      </w:r>
    </w:p>
    <w:p w14:paraId="59D94DDC">
      <w:pPr>
        <w:spacing w:line="440" w:lineRule="exact"/>
        <w:ind w:firstLine="480" w:firstLineChars="200"/>
        <w:rPr>
          <w:rFonts w:ascii="宋体" w:hAnsi="宋体"/>
          <w:sz w:val="24"/>
        </w:rPr>
      </w:pPr>
      <w:r>
        <w:rPr>
          <w:rFonts w:hint="eastAsia" w:ascii="宋体" w:hAnsi="宋体"/>
          <w:sz w:val="24"/>
          <w:lang w:eastAsia="zh-CN"/>
        </w:rPr>
        <w:t>6.</w:t>
      </w:r>
      <w:r>
        <w:rPr>
          <w:rFonts w:hint="eastAsia" w:ascii="宋体" w:hAnsi="宋体"/>
          <w:sz w:val="24"/>
        </w:rPr>
        <w:t>供货及安装期：合同签订之日起</w:t>
      </w:r>
      <w:r>
        <w:rPr>
          <w:rFonts w:hint="eastAsia" w:ascii="宋体" w:hAnsi="宋体"/>
          <w:sz w:val="24"/>
          <w:highlight w:val="yellow"/>
          <w:lang w:val="en-US" w:eastAsia="zh-CN"/>
        </w:rPr>
        <w:t>15</w:t>
      </w:r>
      <w:r>
        <w:rPr>
          <w:rFonts w:hint="eastAsia" w:ascii="宋体" w:hAnsi="宋体"/>
          <w:sz w:val="24"/>
        </w:rPr>
        <w:t>日内完成供货安装工作。</w:t>
      </w:r>
    </w:p>
    <w:p w14:paraId="410BFC14">
      <w:pPr>
        <w:spacing w:line="440" w:lineRule="exact"/>
        <w:ind w:firstLine="480" w:firstLineChars="200"/>
        <w:rPr>
          <w:rFonts w:ascii="宋体" w:hAnsi="宋体"/>
          <w:sz w:val="24"/>
        </w:rPr>
      </w:pPr>
      <w:r>
        <w:rPr>
          <w:rFonts w:hint="eastAsia" w:ascii="宋体" w:hAnsi="宋体"/>
          <w:sz w:val="24"/>
          <w:lang w:eastAsia="zh-CN"/>
        </w:rPr>
        <w:t>7.</w:t>
      </w:r>
      <w:r>
        <w:rPr>
          <w:rFonts w:hint="eastAsia" w:ascii="宋体" w:hAnsi="宋体"/>
          <w:sz w:val="24"/>
        </w:rPr>
        <w:t>验收：</w:t>
      </w:r>
    </w:p>
    <w:p w14:paraId="31D197AB">
      <w:pPr>
        <w:spacing w:line="440" w:lineRule="exact"/>
        <w:ind w:firstLine="480" w:firstLineChars="200"/>
        <w:rPr>
          <w:rFonts w:hint="eastAsia" w:ascii="宋体" w:hAnsi="宋体"/>
          <w:sz w:val="24"/>
        </w:rPr>
      </w:pPr>
      <w:r>
        <w:rPr>
          <w:rFonts w:ascii="宋体" w:hAnsi="宋体"/>
          <w:sz w:val="24"/>
        </w:rPr>
        <w:t>7</w:t>
      </w:r>
      <w:r>
        <w:rPr>
          <w:rFonts w:hint="eastAsia" w:ascii="宋体" w:hAnsi="宋体"/>
          <w:sz w:val="24"/>
        </w:rPr>
        <w:t>.1</w:t>
      </w:r>
      <w:r>
        <w:rPr>
          <w:rFonts w:hint="eastAsia" w:ascii="宋体" w:hAnsi="宋体"/>
          <w:sz w:val="24"/>
          <w:lang w:eastAsia="zh-CN"/>
        </w:rPr>
        <w:t>、</w:t>
      </w:r>
      <w:r>
        <w:rPr>
          <w:rFonts w:hint="eastAsia" w:ascii="宋体" w:hAnsi="宋体"/>
          <w:sz w:val="24"/>
        </w:rPr>
        <w:t>采购人和相关部门按照</w:t>
      </w:r>
      <w:r>
        <w:rPr>
          <w:rFonts w:hint="eastAsia" w:ascii="宋体" w:hAnsi="宋体"/>
          <w:sz w:val="24"/>
          <w:lang w:val="en-US" w:eastAsia="zh-CN"/>
        </w:rPr>
        <w:t>采购</w:t>
      </w:r>
      <w:r>
        <w:rPr>
          <w:rFonts w:hint="eastAsia" w:ascii="宋体" w:hAnsi="宋体"/>
          <w:sz w:val="24"/>
        </w:rPr>
        <w:t>文件和报价文件承诺进行验收。</w:t>
      </w:r>
      <w:r>
        <w:rPr>
          <w:rFonts w:hint="eastAsia" w:ascii="宋体" w:hAnsi="宋体"/>
          <w:sz w:val="24"/>
          <w:lang w:val="en-US" w:eastAsia="zh-CN"/>
        </w:rPr>
        <w:t>采购</w:t>
      </w:r>
      <w:r>
        <w:rPr>
          <w:rFonts w:hint="eastAsia" w:ascii="宋体" w:hAnsi="宋体"/>
          <w:sz w:val="24"/>
        </w:rPr>
        <w:t>文件没有规定和报价文件没有相应承诺的，按照下列原则进行验收：有国家标准的按照国家标准验收，没有国家标准的按行业标准验收，无行业标准的按地方或企业标准验收，成交人予以配合。涉及需要由质检或行业主管部门验收的项目，采购人须约请相关部门和专家参加项目验收。所有需要质检部门进行检测才能使用的设备，投标报价中必须包含首次检测费用。</w:t>
      </w:r>
    </w:p>
    <w:p w14:paraId="138A8042">
      <w:pPr>
        <w:spacing w:line="440" w:lineRule="exact"/>
        <w:ind w:firstLine="480" w:firstLineChars="200"/>
        <w:rPr>
          <w:rFonts w:ascii="宋体" w:hAnsi="宋体"/>
          <w:sz w:val="24"/>
        </w:rPr>
      </w:pPr>
      <w:r>
        <w:rPr>
          <w:rFonts w:ascii="宋体" w:hAnsi="宋体"/>
          <w:sz w:val="24"/>
        </w:rPr>
        <w:t>7</w:t>
      </w:r>
      <w:r>
        <w:rPr>
          <w:rFonts w:hint="eastAsia" w:ascii="宋体" w:hAnsi="宋体"/>
          <w:sz w:val="24"/>
        </w:rPr>
        <w:t>.2货物在验收时，供应商应提供发票、制造厂家出具的产品合格证书、装箱清单等</w:t>
      </w:r>
      <w:r>
        <w:rPr>
          <w:rFonts w:hint="eastAsia" w:ascii="宋体" w:hAnsi="宋体"/>
          <w:sz w:val="24"/>
          <w:lang w:eastAsia="zh-CN"/>
        </w:rPr>
        <w:t>，</w:t>
      </w:r>
      <w:r>
        <w:rPr>
          <w:rFonts w:hint="eastAsia" w:ascii="宋体" w:hAnsi="宋体"/>
          <w:sz w:val="24"/>
        </w:rPr>
        <w:t xml:space="preserve"> 涉及进口的部件须提供中国海关进口货物报关单、完税证明及商检证明等材料；提供有关货物的全部有关技术文件（外文应提供中文翻译资料，下同）、操作使用说明书、质保书、保修证明及技术性指导资料以及根据中国相关法律规定制造、销售报价货物（包括主要部件和材料）所必备的各种证书（如产品质量检验报告、国家相关检测机构出具的检验报告等）等文件汇集成册交付采购人和应由供应商提供的必要文件。</w:t>
      </w:r>
    </w:p>
    <w:p w14:paraId="1596E12D">
      <w:pPr>
        <w:spacing w:line="440" w:lineRule="exact"/>
        <w:ind w:firstLine="480" w:firstLineChars="200"/>
        <w:rPr>
          <w:rFonts w:hint="eastAsia" w:ascii="宋体" w:hAnsi="宋体"/>
          <w:sz w:val="24"/>
        </w:rPr>
      </w:pPr>
      <w:r>
        <w:rPr>
          <w:rFonts w:ascii="宋体" w:hAnsi="宋体"/>
          <w:sz w:val="24"/>
        </w:rPr>
        <w:t>7</w:t>
      </w:r>
      <w:r>
        <w:rPr>
          <w:rFonts w:hint="eastAsia" w:ascii="宋体" w:hAnsi="宋体"/>
          <w:sz w:val="24"/>
        </w:rPr>
        <w:t>.3</w:t>
      </w:r>
      <w:r>
        <w:rPr>
          <w:rFonts w:hint="eastAsia" w:ascii="宋体" w:hAnsi="宋体"/>
          <w:sz w:val="24"/>
          <w:lang w:eastAsia="zh-CN"/>
        </w:rPr>
        <w:t>、</w:t>
      </w:r>
      <w:r>
        <w:rPr>
          <w:rFonts w:hint="eastAsia" w:ascii="宋体" w:hAnsi="宋体"/>
          <w:sz w:val="24"/>
        </w:rPr>
        <w:t>采购人对货物进行全面的验收，对验收中暴露出来的问题，成交人应及时进行整改，最终验收合格后，采购人向成交人签发最终验收证明。</w:t>
      </w:r>
    </w:p>
    <w:p w14:paraId="0591F079">
      <w:pPr>
        <w:spacing w:line="440" w:lineRule="exact"/>
        <w:ind w:firstLine="480" w:firstLineChars="200"/>
        <w:contextualSpacing/>
        <w:rPr>
          <w:rFonts w:hint="eastAsia" w:ascii="宋体" w:hAnsi="宋体"/>
          <w:sz w:val="24"/>
        </w:rPr>
      </w:pPr>
      <w:r>
        <w:rPr>
          <w:rFonts w:ascii="宋体" w:hAnsi="宋体"/>
          <w:sz w:val="24"/>
        </w:rPr>
        <w:t>7</w:t>
      </w:r>
      <w:r>
        <w:rPr>
          <w:rFonts w:hint="eastAsia" w:ascii="宋体" w:hAnsi="宋体"/>
          <w:sz w:val="24"/>
        </w:rPr>
        <w:t>.4</w:t>
      </w:r>
      <w:r>
        <w:rPr>
          <w:rFonts w:hint="eastAsia" w:ascii="宋体" w:hAnsi="宋体"/>
          <w:sz w:val="24"/>
          <w:lang w:eastAsia="zh-CN"/>
        </w:rPr>
        <w:t>、</w:t>
      </w:r>
      <w:r>
        <w:rPr>
          <w:rFonts w:hint="eastAsia" w:ascii="宋体" w:hAnsi="宋体"/>
          <w:sz w:val="24"/>
        </w:rPr>
        <w:t>在</w:t>
      </w:r>
      <w:r>
        <w:rPr>
          <w:rFonts w:hint="eastAsia" w:ascii="宋体" w:hAnsi="宋体"/>
          <w:sz w:val="24"/>
          <w:lang w:eastAsia="zh-CN"/>
        </w:rPr>
        <w:t>成交</w:t>
      </w:r>
      <w:r>
        <w:rPr>
          <w:rFonts w:hint="eastAsia" w:ascii="宋体" w:hAnsi="宋体"/>
          <w:sz w:val="24"/>
        </w:rPr>
        <w:t>货物全部交付完成后，采购人有权将每种货物随机抽样送省级（含）以上相关检验机构检验。检验合格，费用由采购人支付。如检验不合格，费用由成交人支付</w:t>
      </w:r>
      <w:r>
        <w:rPr>
          <w:rFonts w:hint="eastAsia" w:ascii="宋体" w:hAnsi="宋体"/>
          <w:sz w:val="24"/>
          <w:lang w:eastAsia="zh-CN"/>
        </w:rPr>
        <w:t>，</w:t>
      </w:r>
      <w:r>
        <w:rPr>
          <w:rFonts w:hint="eastAsia" w:ascii="宋体" w:hAnsi="宋体"/>
          <w:sz w:val="24"/>
        </w:rPr>
        <w:t>采购人将此批货物全部封存并要求成交人重新供货。成交人全部重新交付完毕后，采购人再从中随机抽样送省级（含）以上相关检验机构检验，检验费用由成交人支付，如仍不合格，采购人将拒收并终止相应的合同，有权单方面解除合同，并报请政府采购监管部门对成交人进行处理，由此造成的一切后果由成交人承担。</w:t>
      </w:r>
    </w:p>
    <w:p w14:paraId="6D31C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green"/>
        </w:rPr>
      </w:pPr>
      <w:r>
        <w:rPr>
          <w:rFonts w:hint="eastAsia" w:ascii="宋体" w:hAnsi="宋体" w:cs="Times New Roman"/>
          <w:color w:val="000000"/>
          <w:kern w:val="0"/>
          <w:sz w:val="24"/>
          <w:szCs w:val="20"/>
          <w:u w:color="000000"/>
          <w:lang w:val="en-US" w:eastAsia="zh-CN" w:bidi="ar-SA"/>
        </w:rPr>
        <w:t>8.</w:t>
      </w:r>
      <w:r>
        <w:rPr>
          <w:rFonts w:hint="eastAsia" w:ascii="宋体" w:hAnsi="宋体" w:eastAsia="宋体" w:cs="Times New Roman"/>
          <w:color w:val="000000"/>
          <w:kern w:val="0"/>
          <w:sz w:val="24"/>
          <w:szCs w:val="20"/>
          <w:u w:color="000000"/>
          <w:lang w:val="en-US" w:eastAsia="zh-CN" w:bidi="ar-SA"/>
        </w:rPr>
        <w:t>付款方式：</w:t>
      </w:r>
      <w:r>
        <w:rPr>
          <w:rFonts w:hint="eastAsia" w:ascii="宋体" w:hAnsi="宋体" w:eastAsia="宋体" w:cs="宋体"/>
          <w:sz w:val="24"/>
          <w:szCs w:val="24"/>
          <w:highlight w:val="yellow"/>
        </w:rPr>
        <w:t>验收合格后一次性付清。</w:t>
      </w:r>
      <w:r>
        <w:rPr>
          <w:rFonts w:hint="eastAsia" w:ascii="宋体" w:hAnsi="宋体" w:eastAsia="宋体" w:cs="宋体"/>
          <w:sz w:val="24"/>
          <w:szCs w:val="24"/>
          <w:highlight w:val="green"/>
        </w:rPr>
        <w:t xml:space="preserve"> </w:t>
      </w:r>
    </w:p>
    <w:p w14:paraId="00687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green"/>
        </w:rPr>
        <w:t>采购人应当在项目完成且收到</w:t>
      </w:r>
      <w:r>
        <w:rPr>
          <w:rFonts w:hint="eastAsia" w:ascii="宋体" w:hAnsi="宋体" w:eastAsia="宋体" w:cs="宋体"/>
          <w:sz w:val="24"/>
          <w:szCs w:val="24"/>
          <w:highlight w:val="green"/>
          <w:lang w:val="en-US" w:eastAsia="zh-CN"/>
        </w:rPr>
        <w:t>投标人</w:t>
      </w:r>
      <w:r>
        <w:rPr>
          <w:rFonts w:hint="eastAsia" w:ascii="宋体" w:hAnsi="宋体" w:eastAsia="宋体" w:cs="宋体"/>
          <w:sz w:val="24"/>
          <w:szCs w:val="24"/>
          <w:highlight w:val="green"/>
        </w:rPr>
        <w:t>验收申请后5个工作日内组织开展履约验收，在收到发票后及时将资金支付到合同约定的</w:t>
      </w:r>
      <w:r>
        <w:rPr>
          <w:rFonts w:hint="eastAsia" w:ascii="宋体" w:hAnsi="宋体" w:eastAsia="宋体" w:cs="宋体"/>
          <w:sz w:val="24"/>
          <w:szCs w:val="24"/>
          <w:highlight w:val="green"/>
          <w:lang w:val="en-US" w:eastAsia="zh-CN"/>
        </w:rPr>
        <w:t>投标人</w:t>
      </w:r>
      <w:r>
        <w:rPr>
          <w:rFonts w:hint="eastAsia" w:ascii="宋体" w:hAnsi="宋体" w:eastAsia="宋体" w:cs="宋体"/>
          <w:sz w:val="24"/>
          <w:szCs w:val="24"/>
          <w:highlight w:val="green"/>
        </w:rPr>
        <w:t>账户，原则上不得晚于7个工作日；</w:t>
      </w:r>
      <w:r>
        <w:rPr>
          <w:rFonts w:hint="eastAsia" w:ascii="宋体" w:hAnsi="宋体" w:eastAsia="宋体" w:cs="宋体"/>
          <w:sz w:val="24"/>
          <w:szCs w:val="24"/>
        </w:rPr>
        <w:t xml:space="preserve">  </w:t>
      </w:r>
    </w:p>
    <w:p w14:paraId="52B44A82">
      <w:pPr>
        <w:pStyle w:val="20"/>
        <w:spacing w:line="360" w:lineRule="auto"/>
        <w:ind w:left="0" w:leftChars="0" w:firstLine="480" w:firstLineChars="200"/>
        <w:rPr>
          <w:rFonts w:hint="eastAsia" w:ascii="宋体" w:hAnsi="宋体" w:eastAsia="宋体" w:cs="宋体"/>
          <w:sz w:val="24"/>
          <w:szCs w:val="24"/>
          <w:highlight w:val="yellow"/>
        </w:rPr>
      </w:pPr>
    </w:p>
    <w:p w14:paraId="5CF5B729">
      <w:pPr>
        <w:pStyle w:val="35"/>
        <w:spacing w:line="360" w:lineRule="auto"/>
        <w:ind w:firstLine="560"/>
        <w:jc w:val="left"/>
        <w:rPr>
          <w:rFonts w:hint="eastAsia" w:ascii="仿宋" w:hAnsi="仿宋" w:eastAsia="仿宋"/>
          <w:sz w:val="28"/>
          <w:szCs w:val="28"/>
          <w:highlight w:val="green"/>
          <w:lang w:val="en-US" w:eastAsia="zh-CN"/>
        </w:rPr>
      </w:pPr>
    </w:p>
    <w:p w14:paraId="0387DCBF">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7A90846A">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2A17F1DA">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2A368CCC">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15B08865">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1A30F03E">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3A873B33">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7C31F134">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71A40F4B">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06769628">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2194D8DC">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50A94E09">
      <w:pPr>
        <w:pStyle w:val="35"/>
        <w:spacing w:line="360" w:lineRule="auto"/>
        <w:ind w:left="0" w:leftChars="0" w:firstLine="0" w:firstLineChars="0"/>
        <w:jc w:val="left"/>
        <w:rPr>
          <w:rFonts w:hint="eastAsia" w:ascii="仿宋" w:hAnsi="仿宋" w:eastAsia="仿宋"/>
          <w:sz w:val="28"/>
          <w:szCs w:val="28"/>
          <w:highlight w:val="green"/>
          <w:lang w:val="en-US" w:eastAsia="zh-CN"/>
        </w:rPr>
      </w:pPr>
    </w:p>
    <w:p w14:paraId="3FDF8A60">
      <w:pPr>
        <w:numPr>
          <w:ilvl w:val="0"/>
          <w:numId w:val="4"/>
        </w:numPr>
        <w:jc w:val="center"/>
        <w:rPr>
          <w:rFonts w:hint="eastAsia" w:ascii="宋体" w:hAnsi="宋体" w:eastAsia="宋体" w:cs="宋体"/>
          <w:sz w:val="24"/>
          <w:szCs w:val="24"/>
        </w:rPr>
      </w:pPr>
      <w:r>
        <w:rPr>
          <w:rFonts w:hint="eastAsia" w:ascii="宋体" w:hAnsi="宋体" w:eastAsia="宋体" w:cs="楷体"/>
          <w:sz w:val="36"/>
          <w:szCs w:val="36"/>
        </w:rPr>
        <w:t xml:space="preserve"> </w:t>
      </w:r>
      <w:r>
        <w:rPr>
          <w:rFonts w:hint="eastAsia" w:ascii="宋体" w:hAnsi="宋体" w:eastAsia="宋体" w:cs="宋体"/>
          <w:sz w:val="24"/>
          <w:szCs w:val="24"/>
        </w:rPr>
        <w:t>采购合同</w:t>
      </w:r>
    </w:p>
    <w:p w14:paraId="29D152EA">
      <w:pPr>
        <w:pStyle w:val="7"/>
        <w:rPr>
          <w:rFonts w:hint="eastAsia"/>
        </w:rPr>
      </w:pPr>
    </w:p>
    <w:p w14:paraId="1D0BA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color="auto"/>
        </w:rPr>
        <w:t>含山县残疾人联合会</w:t>
      </w:r>
      <w:r>
        <w:rPr>
          <w:rFonts w:hint="eastAsia" w:ascii="宋体" w:hAnsi="宋体" w:eastAsia="宋体" w:cs="宋体"/>
          <w:sz w:val="24"/>
          <w:szCs w:val="24"/>
          <w:u w:val="none" w:color="auto"/>
        </w:rPr>
        <w:t>（</w:t>
      </w:r>
      <w:r>
        <w:rPr>
          <w:rFonts w:hint="eastAsia" w:ascii="宋体" w:hAnsi="宋体" w:eastAsia="宋体" w:cs="宋体"/>
          <w:sz w:val="24"/>
          <w:szCs w:val="24"/>
        </w:rPr>
        <w:t xml:space="preserve">以下简称“甲方”） </w:t>
      </w:r>
    </w:p>
    <w:p w14:paraId="1436A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（以下简称“乙方”），按照平等、自愿、公平和诚实信用的原则，经甲方和乙 方协商一致，约定以下合同条款，以兹共同遵守、全面履行。 </w:t>
      </w:r>
    </w:p>
    <w:p w14:paraId="25A8E3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合同文件 </w:t>
      </w:r>
    </w:p>
    <w:p w14:paraId="7BF4A7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下列文件是构成本合同不可分割的部分（同一单位发出的文件内容如有 抵触，以后形成的文件为准）：</w:t>
      </w:r>
    </w:p>
    <w:p w14:paraId="5E456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采购</w:t>
      </w:r>
      <w:r>
        <w:rPr>
          <w:rFonts w:hint="eastAsia" w:ascii="宋体" w:hAnsi="宋体" w:eastAsia="宋体" w:cs="宋体"/>
          <w:sz w:val="24"/>
          <w:szCs w:val="24"/>
        </w:rPr>
        <w:t>文件（项目名称：2025年含山县残疾人联合会基本辅助器具采购项目，项目编号：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1E4CED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②乙方的</w:t>
      </w:r>
      <w:r>
        <w:rPr>
          <w:rFonts w:hint="eastAsia" w:ascii="宋体" w:hAnsi="宋体" w:cs="宋体"/>
          <w:sz w:val="24"/>
          <w:szCs w:val="24"/>
          <w:lang w:val="en-US" w:eastAsia="zh-CN"/>
        </w:rPr>
        <w:t>响应</w:t>
      </w:r>
      <w:r>
        <w:rPr>
          <w:rFonts w:hint="eastAsia" w:ascii="宋体" w:hAnsi="宋体" w:eastAsia="宋体" w:cs="宋体"/>
          <w:sz w:val="24"/>
          <w:szCs w:val="24"/>
        </w:rPr>
        <w:t xml:space="preserve">文件 </w:t>
      </w:r>
    </w:p>
    <w:p w14:paraId="2F26F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③附件：</w:t>
      </w:r>
      <w:r>
        <w:rPr>
          <w:rFonts w:hint="eastAsia" w:ascii="宋体" w:hAnsi="宋体" w:eastAsia="宋体" w:cs="宋体"/>
          <w:sz w:val="24"/>
          <w:szCs w:val="24"/>
          <w:lang w:eastAsia="zh-CN"/>
        </w:rPr>
        <w:t>安徽熠成城市规划设计有限公司</w:t>
      </w:r>
      <w:r>
        <w:rPr>
          <w:rFonts w:hint="eastAsia" w:ascii="宋体" w:hAnsi="宋体" w:eastAsia="宋体" w:cs="宋体"/>
          <w:sz w:val="24"/>
          <w:szCs w:val="24"/>
        </w:rPr>
        <w:t>在招标期间发布的所有补充通知； 乙方在评审答疑时及投标有效期内补充的所有书面文件；乙方投标时随同</w:t>
      </w:r>
      <w:r>
        <w:rPr>
          <w:rFonts w:hint="eastAsia" w:ascii="宋体" w:hAnsi="宋体" w:cs="宋体"/>
          <w:sz w:val="24"/>
          <w:szCs w:val="24"/>
          <w:lang w:val="en-US" w:eastAsia="zh-CN"/>
        </w:rPr>
        <w:t>响应</w:t>
      </w:r>
      <w:r>
        <w:rPr>
          <w:rFonts w:hint="eastAsia" w:ascii="宋体" w:hAnsi="宋体" w:eastAsia="宋体" w:cs="宋体"/>
          <w:sz w:val="24"/>
          <w:szCs w:val="24"/>
        </w:rPr>
        <w:t>文 件一起递送的资料及附图；</w:t>
      </w:r>
      <w:r>
        <w:rPr>
          <w:rFonts w:hint="eastAsia" w:ascii="宋体" w:hAnsi="宋体" w:eastAsia="宋体" w:cs="宋体"/>
          <w:sz w:val="24"/>
          <w:szCs w:val="24"/>
          <w:lang w:eastAsia="zh-CN"/>
        </w:rPr>
        <w:t>安徽熠成城市规划设计有限公司</w:t>
      </w:r>
      <w:r>
        <w:rPr>
          <w:rFonts w:hint="eastAsia" w:ascii="宋体" w:hAnsi="宋体" w:eastAsia="宋体" w:cs="宋体"/>
          <w:sz w:val="24"/>
          <w:szCs w:val="24"/>
        </w:rPr>
        <w:t>发出的</w:t>
      </w:r>
      <w:r>
        <w:rPr>
          <w:rFonts w:hint="eastAsia" w:ascii="宋体" w:hAnsi="宋体" w:cs="宋体"/>
          <w:sz w:val="24"/>
          <w:szCs w:val="24"/>
          <w:lang w:val="en-US" w:eastAsia="zh-CN"/>
        </w:rPr>
        <w:t>成交</w:t>
      </w:r>
      <w:r>
        <w:rPr>
          <w:rFonts w:hint="eastAsia" w:ascii="宋体" w:hAnsi="宋体" w:eastAsia="宋体" w:cs="宋体"/>
          <w:sz w:val="24"/>
          <w:szCs w:val="24"/>
        </w:rPr>
        <w:t xml:space="preserve">通知书； 双方澄清、确认共同签字、盖章的补充文件。 </w:t>
      </w:r>
    </w:p>
    <w:p w14:paraId="06018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甲方</w:t>
      </w:r>
      <w:r>
        <w:rPr>
          <w:rFonts w:hint="eastAsia" w:ascii="宋体" w:hAnsi="宋体" w:cs="宋体"/>
          <w:sz w:val="24"/>
          <w:szCs w:val="24"/>
          <w:lang w:val="en-US" w:eastAsia="zh-CN"/>
        </w:rPr>
        <w:t>采购</w:t>
      </w:r>
      <w:r>
        <w:rPr>
          <w:rFonts w:hint="eastAsia" w:ascii="宋体" w:hAnsi="宋体" w:eastAsia="宋体" w:cs="宋体"/>
          <w:sz w:val="24"/>
          <w:szCs w:val="24"/>
        </w:rPr>
        <w:t>文件、乙方</w:t>
      </w:r>
      <w:r>
        <w:rPr>
          <w:rFonts w:hint="eastAsia" w:ascii="宋体" w:hAnsi="宋体" w:cs="宋体"/>
          <w:sz w:val="24"/>
          <w:szCs w:val="24"/>
          <w:lang w:val="en-US" w:eastAsia="zh-CN"/>
        </w:rPr>
        <w:t>响应</w:t>
      </w:r>
      <w:r>
        <w:rPr>
          <w:rFonts w:hint="eastAsia" w:ascii="宋体" w:hAnsi="宋体" w:eastAsia="宋体" w:cs="宋体"/>
          <w:sz w:val="24"/>
          <w:szCs w:val="24"/>
        </w:rPr>
        <w:t>文件、</w:t>
      </w:r>
      <w:r>
        <w:rPr>
          <w:rFonts w:hint="eastAsia" w:ascii="宋体" w:hAnsi="宋体" w:cs="宋体"/>
          <w:sz w:val="24"/>
          <w:szCs w:val="24"/>
          <w:lang w:val="en-US" w:eastAsia="zh-CN"/>
        </w:rPr>
        <w:t>成交</w:t>
      </w:r>
      <w:r>
        <w:rPr>
          <w:rFonts w:hint="eastAsia" w:ascii="宋体" w:hAnsi="宋体" w:eastAsia="宋体" w:cs="宋体"/>
          <w:sz w:val="24"/>
          <w:szCs w:val="24"/>
        </w:rPr>
        <w:t>通知书均作为本合同附件，与本合 同具有同等法律效力。在实际履行过程中，本合同及各附件的适用顺序如下：</w:t>
      </w:r>
    </w:p>
    <w:p w14:paraId="28CFE5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①各附件规定有抵触，但本合同有规定的，按本合同执行； </w:t>
      </w:r>
    </w:p>
    <w:p w14:paraId="4B69E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②各附件有抵触的，且本合同没有规定的，按甲方中标文件执行；</w:t>
      </w:r>
    </w:p>
    <w:p w14:paraId="19313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③甲方</w:t>
      </w:r>
      <w:r>
        <w:rPr>
          <w:rFonts w:hint="eastAsia" w:ascii="宋体" w:hAnsi="宋体" w:cs="宋体"/>
          <w:sz w:val="24"/>
          <w:szCs w:val="24"/>
          <w:lang w:val="en-US" w:eastAsia="zh-CN"/>
        </w:rPr>
        <w:t>采购</w:t>
      </w:r>
      <w:r>
        <w:rPr>
          <w:rFonts w:hint="eastAsia" w:ascii="宋体" w:hAnsi="宋体" w:eastAsia="宋体" w:cs="宋体"/>
          <w:sz w:val="24"/>
          <w:szCs w:val="24"/>
        </w:rPr>
        <w:t>文件未规定的，按乙方</w:t>
      </w:r>
      <w:r>
        <w:rPr>
          <w:rFonts w:hint="eastAsia" w:ascii="宋体" w:hAnsi="宋体" w:cs="宋体"/>
          <w:sz w:val="24"/>
          <w:szCs w:val="24"/>
          <w:lang w:val="en-US" w:eastAsia="zh-CN"/>
        </w:rPr>
        <w:t>响应</w:t>
      </w:r>
      <w:r>
        <w:rPr>
          <w:rFonts w:hint="eastAsia" w:ascii="宋体" w:hAnsi="宋体" w:eastAsia="宋体" w:cs="宋体"/>
          <w:sz w:val="24"/>
          <w:szCs w:val="24"/>
        </w:rPr>
        <w:t xml:space="preserve">文件执行。 </w:t>
      </w:r>
    </w:p>
    <w:p w14:paraId="31E571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合同范围和条件：本合同的范围和条件应与</w:t>
      </w:r>
      <w:r>
        <w:rPr>
          <w:rFonts w:hint="eastAsia" w:ascii="宋体" w:hAnsi="宋体" w:cs="宋体"/>
          <w:sz w:val="24"/>
          <w:szCs w:val="24"/>
          <w:lang w:val="en-US" w:eastAsia="zh-CN"/>
        </w:rPr>
        <w:t>响应</w:t>
      </w:r>
      <w:r>
        <w:rPr>
          <w:rFonts w:hint="eastAsia" w:ascii="宋体" w:hAnsi="宋体" w:eastAsia="宋体" w:cs="宋体"/>
          <w:sz w:val="24"/>
          <w:szCs w:val="24"/>
        </w:rPr>
        <w:t xml:space="preserve">文件的规定相一致。 </w:t>
      </w:r>
    </w:p>
    <w:p w14:paraId="3D67B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合同标的</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62"/>
        <w:gridCol w:w="749"/>
        <w:gridCol w:w="1147"/>
        <w:gridCol w:w="1422"/>
        <w:gridCol w:w="1303"/>
        <w:gridCol w:w="936"/>
        <w:gridCol w:w="937"/>
      </w:tblGrid>
      <w:tr w14:paraId="3F14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noWrap w:val="0"/>
            <w:vAlign w:val="center"/>
          </w:tcPr>
          <w:p w14:paraId="53263F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62" w:type="dxa"/>
            <w:noWrap w:val="0"/>
            <w:vAlign w:val="center"/>
          </w:tcPr>
          <w:p w14:paraId="4ED70D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标的名称</w:t>
            </w:r>
          </w:p>
        </w:tc>
        <w:tc>
          <w:tcPr>
            <w:tcW w:w="749" w:type="dxa"/>
            <w:noWrap w:val="0"/>
            <w:vAlign w:val="center"/>
          </w:tcPr>
          <w:p w14:paraId="705D56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tc>
        <w:tc>
          <w:tcPr>
            <w:tcW w:w="1147" w:type="dxa"/>
            <w:noWrap w:val="0"/>
            <w:vAlign w:val="center"/>
          </w:tcPr>
          <w:p w14:paraId="384B29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规格型号</w:t>
            </w:r>
          </w:p>
        </w:tc>
        <w:tc>
          <w:tcPr>
            <w:tcW w:w="1422" w:type="dxa"/>
            <w:noWrap w:val="0"/>
            <w:vAlign w:val="center"/>
          </w:tcPr>
          <w:p w14:paraId="7F1E30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货物制造商</w:t>
            </w:r>
          </w:p>
        </w:tc>
        <w:tc>
          <w:tcPr>
            <w:tcW w:w="1303" w:type="dxa"/>
            <w:noWrap w:val="0"/>
            <w:vAlign w:val="center"/>
          </w:tcPr>
          <w:p w14:paraId="533262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数量/单位</w:t>
            </w:r>
          </w:p>
        </w:tc>
        <w:tc>
          <w:tcPr>
            <w:tcW w:w="936" w:type="dxa"/>
            <w:noWrap w:val="0"/>
            <w:vAlign w:val="center"/>
          </w:tcPr>
          <w:p w14:paraId="5333E6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单价（元）</w:t>
            </w:r>
          </w:p>
        </w:tc>
        <w:tc>
          <w:tcPr>
            <w:tcW w:w="937" w:type="dxa"/>
            <w:noWrap w:val="0"/>
            <w:vAlign w:val="center"/>
          </w:tcPr>
          <w:p w14:paraId="17B296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合价（元）</w:t>
            </w:r>
          </w:p>
        </w:tc>
      </w:tr>
      <w:tr w14:paraId="55C2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6D24EB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62" w:type="dxa"/>
            <w:noWrap w:val="0"/>
            <w:vAlign w:val="center"/>
          </w:tcPr>
          <w:p w14:paraId="41E69D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749" w:type="dxa"/>
            <w:noWrap w:val="0"/>
            <w:vAlign w:val="center"/>
          </w:tcPr>
          <w:p w14:paraId="0F8FA4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147" w:type="dxa"/>
            <w:noWrap w:val="0"/>
            <w:vAlign w:val="center"/>
          </w:tcPr>
          <w:p w14:paraId="758AB5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422" w:type="dxa"/>
            <w:noWrap w:val="0"/>
            <w:vAlign w:val="center"/>
          </w:tcPr>
          <w:p w14:paraId="3FC55B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303" w:type="dxa"/>
            <w:noWrap w:val="0"/>
            <w:vAlign w:val="center"/>
          </w:tcPr>
          <w:p w14:paraId="321C03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6" w:type="dxa"/>
            <w:noWrap w:val="0"/>
            <w:vAlign w:val="center"/>
          </w:tcPr>
          <w:p w14:paraId="2B4D71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7" w:type="dxa"/>
            <w:noWrap w:val="0"/>
            <w:vAlign w:val="center"/>
          </w:tcPr>
          <w:p w14:paraId="7D54E3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r>
      <w:tr w14:paraId="753A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0D015B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262" w:type="dxa"/>
            <w:noWrap w:val="0"/>
            <w:vAlign w:val="center"/>
          </w:tcPr>
          <w:p w14:paraId="02C654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749" w:type="dxa"/>
            <w:noWrap w:val="0"/>
            <w:vAlign w:val="center"/>
          </w:tcPr>
          <w:p w14:paraId="232E50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147" w:type="dxa"/>
            <w:noWrap w:val="0"/>
            <w:vAlign w:val="center"/>
          </w:tcPr>
          <w:p w14:paraId="2A404D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422" w:type="dxa"/>
            <w:noWrap w:val="0"/>
            <w:vAlign w:val="center"/>
          </w:tcPr>
          <w:p w14:paraId="368B45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303" w:type="dxa"/>
            <w:noWrap w:val="0"/>
            <w:vAlign w:val="center"/>
          </w:tcPr>
          <w:p w14:paraId="1AF269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6" w:type="dxa"/>
            <w:noWrap w:val="0"/>
            <w:vAlign w:val="center"/>
          </w:tcPr>
          <w:p w14:paraId="3A7DA5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7" w:type="dxa"/>
            <w:noWrap w:val="0"/>
            <w:vAlign w:val="center"/>
          </w:tcPr>
          <w:p w14:paraId="663A90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r>
      <w:tr w14:paraId="1DDB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1A4CC3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262" w:type="dxa"/>
            <w:noWrap w:val="0"/>
            <w:vAlign w:val="center"/>
          </w:tcPr>
          <w:p w14:paraId="096D51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749" w:type="dxa"/>
            <w:noWrap w:val="0"/>
            <w:vAlign w:val="center"/>
          </w:tcPr>
          <w:p w14:paraId="50E12B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147" w:type="dxa"/>
            <w:noWrap w:val="0"/>
            <w:vAlign w:val="center"/>
          </w:tcPr>
          <w:p w14:paraId="5A8891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422" w:type="dxa"/>
            <w:noWrap w:val="0"/>
            <w:vAlign w:val="center"/>
          </w:tcPr>
          <w:p w14:paraId="0CEB66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303" w:type="dxa"/>
            <w:noWrap w:val="0"/>
            <w:vAlign w:val="center"/>
          </w:tcPr>
          <w:p w14:paraId="1FE05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6" w:type="dxa"/>
            <w:noWrap w:val="0"/>
            <w:vAlign w:val="center"/>
          </w:tcPr>
          <w:p w14:paraId="7769B5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7" w:type="dxa"/>
            <w:noWrap w:val="0"/>
            <w:vAlign w:val="center"/>
          </w:tcPr>
          <w:p w14:paraId="3A8893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r>
      <w:tr w14:paraId="0BBA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7E284F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262" w:type="dxa"/>
            <w:noWrap w:val="0"/>
            <w:vAlign w:val="center"/>
          </w:tcPr>
          <w:p w14:paraId="51A59C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749" w:type="dxa"/>
            <w:noWrap w:val="0"/>
            <w:vAlign w:val="center"/>
          </w:tcPr>
          <w:p w14:paraId="7F0B36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147" w:type="dxa"/>
            <w:noWrap w:val="0"/>
            <w:vAlign w:val="center"/>
          </w:tcPr>
          <w:p w14:paraId="13C592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422" w:type="dxa"/>
            <w:noWrap w:val="0"/>
            <w:vAlign w:val="center"/>
          </w:tcPr>
          <w:p w14:paraId="41BDB0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1303" w:type="dxa"/>
            <w:noWrap w:val="0"/>
            <w:vAlign w:val="center"/>
          </w:tcPr>
          <w:p w14:paraId="74B187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6" w:type="dxa"/>
            <w:noWrap w:val="0"/>
            <w:vAlign w:val="center"/>
          </w:tcPr>
          <w:p w14:paraId="71A91B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c>
          <w:tcPr>
            <w:tcW w:w="937" w:type="dxa"/>
            <w:noWrap w:val="0"/>
            <w:vAlign w:val="center"/>
          </w:tcPr>
          <w:p w14:paraId="21D1CC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rPr>
            </w:pPr>
          </w:p>
        </w:tc>
      </w:tr>
    </w:tbl>
    <w:p w14:paraId="3C844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p>
    <w:p w14:paraId="622BEEE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合同总金额 合同总金额为：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人民币 ）。 </w:t>
      </w:r>
    </w:p>
    <w:p w14:paraId="102D415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 xml:space="preserve">付款方式 </w:t>
      </w:r>
      <w:r>
        <w:rPr>
          <w:rFonts w:hint="eastAsia" w:ascii="宋体" w:hAnsi="宋体" w:cs="宋体"/>
          <w:sz w:val="24"/>
          <w:szCs w:val="24"/>
          <w:lang w:eastAsia="zh-CN"/>
        </w:rPr>
        <w:t>：</w:t>
      </w:r>
      <w:r>
        <w:rPr>
          <w:rFonts w:hint="eastAsia" w:ascii="宋体" w:hAnsi="宋体" w:eastAsia="宋体" w:cs="宋体"/>
          <w:sz w:val="24"/>
          <w:szCs w:val="24"/>
          <w:highlight w:val="yellow"/>
        </w:rPr>
        <w:t>验收合格后一次性付清。</w:t>
      </w:r>
    </w:p>
    <w:p w14:paraId="2570E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green"/>
        </w:rPr>
        <w:t xml:space="preserve"> 采购人应当在项目完成且收到</w:t>
      </w:r>
      <w:r>
        <w:rPr>
          <w:rFonts w:hint="eastAsia" w:ascii="宋体" w:hAnsi="宋体" w:eastAsia="宋体" w:cs="宋体"/>
          <w:sz w:val="24"/>
          <w:szCs w:val="24"/>
          <w:highlight w:val="green"/>
          <w:lang w:val="en-US" w:eastAsia="zh-CN"/>
        </w:rPr>
        <w:t>投标人</w:t>
      </w:r>
      <w:r>
        <w:rPr>
          <w:rFonts w:hint="eastAsia" w:ascii="宋体" w:hAnsi="宋体" w:eastAsia="宋体" w:cs="宋体"/>
          <w:sz w:val="24"/>
          <w:szCs w:val="24"/>
          <w:highlight w:val="green"/>
        </w:rPr>
        <w:t>验收申请后5个工作日内组织开展履约验收，在收到发票后及时将资金支付到合同约定的</w:t>
      </w:r>
      <w:r>
        <w:rPr>
          <w:rFonts w:hint="eastAsia" w:ascii="宋体" w:hAnsi="宋体" w:eastAsia="宋体" w:cs="宋体"/>
          <w:sz w:val="24"/>
          <w:szCs w:val="24"/>
          <w:highlight w:val="green"/>
          <w:lang w:val="en-US" w:eastAsia="zh-CN"/>
        </w:rPr>
        <w:t>投标人</w:t>
      </w:r>
      <w:r>
        <w:rPr>
          <w:rFonts w:hint="eastAsia" w:ascii="宋体" w:hAnsi="宋体" w:eastAsia="宋体" w:cs="宋体"/>
          <w:sz w:val="24"/>
          <w:szCs w:val="24"/>
          <w:highlight w:val="green"/>
        </w:rPr>
        <w:t>账户，原则上不得晚于7个工作日；</w:t>
      </w:r>
      <w:r>
        <w:rPr>
          <w:rFonts w:hint="eastAsia" w:ascii="宋体" w:hAnsi="宋体" w:eastAsia="宋体" w:cs="宋体"/>
          <w:sz w:val="24"/>
          <w:szCs w:val="24"/>
        </w:rPr>
        <w:t xml:space="preserve">  </w:t>
      </w:r>
    </w:p>
    <w:p w14:paraId="39492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6.</w:t>
      </w:r>
      <w:r>
        <w:rPr>
          <w:rFonts w:hint="eastAsia" w:ascii="宋体" w:hAnsi="宋体" w:eastAsia="宋体" w:cs="宋体"/>
          <w:sz w:val="24"/>
          <w:szCs w:val="24"/>
        </w:rPr>
        <w:t xml:space="preserve">履行服务时间（期限）、供货地点、质保期 </w:t>
      </w:r>
    </w:p>
    <w:p w14:paraId="7C9DD2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履行服务时间（期限）：自合同签订之日起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rPr>
        <w:t xml:space="preserve">内供货安装调试完毕。 </w:t>
      </w:r>
    </w:p>
    <w:p w14:paraId="40736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供货地点：</w:t>
      </w:r>
      <w:r>
        <w:rPr>
          <w:rFonts w:hint="eastAsia" w:ascii="宋体" w:hAnsi="宋体" w:eastAsia="宋体" w:cs="宋体"/>
          <w:sz w:val="24"/>
          <w:szCs w:val="24"/>
          <w:lang w:val="en-US" w:eastAsia="zh-CN"/>
        </w:rPr>
        <w:t>含山县（采购人指定地点）</w:t>
      </w:r>
      <w:r>
        <w:rPr>
          <w:rFonts w:hint="eastAsia" w:ascii="宋体" w:hAnsi="宋体" w:eastAsia="宋体" w:cs="宋体"/>
          <w:sz w:val="24"/>
          <w:szCs w:val="24"/>
        </w:rPr>
        <w:t xml:space="preserve">。 </w:t>
      </w:r>
    </w:p>
    <w:p w14:paraId="60408F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质保期：所供货物提供</w:t>
      </w:r>
      <w:r>
        <w:rPr>
          <w:rFonts w:hint="eastAsia" w:ascii="宋体" w:hAnsi="宋体" w:eastAsia="宋体" w:cs="宋体"/>
          <w:sz w:val="24"/>
          <w:szCs w:val="24"/>
          <w:highlight w:val="green"/>
          <w:u w:val="single"/>
        </w:rPr>
        <w:t xml:space="preserve"> </w:t>
      </w:r>
      <w:r>
        <w:rPr>
          <w:rFonts w:hint="eastAsia" w:ascii="宋体" w:hAnsi="宋体" w:eastAsia="宋体" w:cs="宋体"/>
          <w:sz w:val="24"/>
          <w:szCs w:val="24"/>
          <w:highlight w:val="green"/>
          <w:u w:val="single"/>
          <w:lang w:val="en-US" w:eastAsia="zh-CN"/>
        </w:rPr>
        <w:t xml:space="preserve">  </w:t>
      </w:r>
      <w:r>
        <w:rPr>
          <w:rFonts w:hint="eastAsia" w:ascii="宋体" w:hAnsi="宋体" w:eastAsia="宋体" w:cs="宋体"/>
          <w:sz w:val="24"/>
          <w:szCs w:val="24"/>
        </w:rPr>
        <w:t xml:space="preserve">年的质保服务（自甲方验收合格之日起计算）。 乙方保证所供货物和服务完全符合本合同规定的规格、性能，货物和服务质量及 要求满足相关标准。 </w:t>
      </w:r>
    </w:p>
    <w:p w14:paraId="243B7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7.</w:t>
      </w:r>
      <w:r>
        <w:rPr>
          <w:rFonts w:hint="eastAsia" w:ascii="宋体" w:hAnsi="宋体" w:eastAsia="宋体" w:cs="宋体"/>
          <w:sz w:val="24"/>
          <w:szCs w:val="24"/>
        </w:rPr>
        <w:t>包装和标记</w:t>
      </w:r>
    </w:p>
    <w:p w14:paraId="684409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7.1 乙方交付的所有合同标的应具有适于运输的坚固包装，并且乙方应根据 合同标的的不同特性和要求采取防潮、防雨、防锈、防震、防腐等保护措施，以 确保合同标的安全无损地送达交货地点。 </w:t>
      </w:r>
    </w:p>
    <w:p w14:paraId="0A9D1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 若合同标的采用集装箱装运的，乙方应在每件包装箱相对的二个侧面 上，用不褪色的油漆以醒目的中文做出相应标记。乙方应根据合同标的的不同特 性和装卸运输上的不同要求，在包装箱相对的二个侧面上用中文标记“勿倒置”、 “小心轻放</w:t>
      </w:r>
      <w:r>
        <w:rPr>
          <w:rFonts w:hint="eastAsia" w:ascii="宋体" w:hAnsi="宋体" w:cs="宋体"/>
          <w:sz w:val="24"/>
          <w:szCs w:val="24"/>
          <w:lang w:eastAsia="zh-CN"/>
        </w:rPr>
        <w:t>”“</w:t>
      </w:r>
      <w:r>
        <w:rPr>
          <w:rFonts w:hint="eastAsia" w:ascii="宋体" w:hAnsi="宋体" w:eastAsia="宋体" w:cs="宋体"/>
          <w:sz w:val="24"/>
          <w:szCs w:val="24"/>
        </w:rPr>
        <w:t xml:space="preserve">防潮”等标志和“重心”等装卸搬运时适用的通用图案，以利 于装卸和搬运。 </w:t>
      </w:r>
    </w:p>
    <w:p w14:paraId="41780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7.3 下列资料包装在合同标的的包装箱中：（1）装箱单；（2）合同标的数 量和质量合格证书、保修证书；（3）产品使用说明书及其它必要的技术资料。 </w:t>
      </w:r>
    </w:p>
    <w:p w14:paraId="04D94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7.4 凡由于乙方对合同标的包装不善、标记不明、防护措施不当或在合同标 的装箱前保管不良，致使合同标的遭到损坏或丢失，乙方应负责修理或更换，并 承担由此给甲方造成的一切损失。 </w:t>
      </w:r>
    </w:p>
    <w:p w14:paraId="68DE60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8.</w:t>
      </w:r>
      <w:r>
        <w:rPr>
          <w:rFonts w:hint="eastAsia" w:ascii="宋体" w:hAnsi="宋体" w:eastAsia="宋体" w:cs="宋体"/>
          <w:sz w:val="24"/>
          <w:szCs w:val="24"/>
        </w:rPr>
        <w:t xml:space="preserve">质量标准和检验方式 </w:t>
      </w:r>
    </w:p>
    <w:p w14:paraId="009C7C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8.1 乙方应保证提供给甲方的合同标的是货物生产厂商原造的，全新、未使用过的，是用符合要求的工艺和材料制造而成的，并完全满足本项目招标文件规 定的质量、性能和规格的要求。 </w:t>
      </w:r>
    </w:p>
    <w:p w14:paraId="7BD5E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 乙方提供给甲方的合同标的应通过货物制造厂商的出厂检验，并提供质 量合格证书。乙方承诺提供给甲方的合同标的的技术规范应与本项目招标文件中 投标货物清单、质量要求和供货部分中的规定及投标文件中投标货物技术规范偏 离表</w:t>
      </w:r>
      <w:r>
        <w:rPr>
          <w:rFonts w:hint="eastAsia" w:ascii="宋体" w:hAnsi="宋体" w:cs="宋体"/>
          <w:sz w:val="24"/>
          <w:szCs w:val="24"/>
          <w:lang w:eastAsia="zh-CN"/>
        </w:rPr>
        <w:t>（</w:t>
      </w:r>
      <w:r>
        <w:rPr>
          <w:rFonts w:hint="eastAsia" w:ascii="宋体" w:hAnsi="宋体" w:eastAsia="宋体" w:cs="宋体"/>
          <w:sz w:val="24"/>
          <w:szCs w:val="24"/>
        </w:rPr>
        <w:t>如果被采购人接受</w:t>
      </w:r>
      <w:r>
        <w:rPr>
          <w:rFonts w:hint="eastAsia" w:ascii="宋体" w:hAnsi="宋体" w:cs="宋体"/>
          <w:sz w:val="24"/>
          <w:szCs w:val="24"/>
          <w:lang w:eastAsia="zh-CN"/>
        </w:rPr>
        <w:t>）</w:t>
      </w:r>
      <w:r>
        <w:rPr>
          <w:rFonts w:hint="eastAsia" w:ascii="宋体" w:hAnsi="宋体" w:eastAsia="宋体" w:cs="宋体"/>
          <w:sz w:val="24"/>
          <w:szCs w:val="24"/>
        </w:rPr>
        <w:t xml:space="preserve">相一致，同时，乙方提供的货物质量应符合中华人民共 和国相关标准及相应的技术规范、本次采购相关文件中的全部相关要求及乙方工 厂相关标准及相应的技术规范中之较高者。 </w:t>
      </w:r>
    </w:p>
    <w:p w14:paraId="0AF01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 乙方保证提供的货物符合中华人民共和国国家及行业的安全质量标准、 环保标准中之较高者；若货物来源于中华人民共和国境外，还要同时符合货物来 源国的官方、行业及生产厂商的安全质量标准、环保标准中之较高者。上述标准 为已发布的且在货物交付时有效的最新版本的标准；当货物来源于中华人民共</w:t>
      </w:r>
      <w:r>
        <w:rPr>
          <w:rFonts w:hint="eastAsia" w:ascii="宋体" w:hAnsi="宋体" w:cs="宋体"/>
          <w:sz w:val="24"/>
          <w:szCs w:val="24"/>
          <w:lang w:eastAsia="zh-CN"/>
        </w:rPr>
        <w:t>和</w:t>
      </w:r>
      <w:r>
        <w:rPr>
          <w:rFonts w:hint="eastAsia" w:ascii="宋体" w:hAnsi="宋体" w:eastAsia="宋体" w:cs="宋体"/>
          <w:sz w:val="24"/>
          <w:szCs w:val="24"/>
        </w:rPr>
        <w:t xml:space="preserve">国境外时，产品必须附有原产地证明、中华人民共和国商检机构的检验证明、合 法进货渠道证明及海关完税证明，此外，有关技术资料中须附有全文翻译的中文 文本。 </w:t>
      </w:r>
    </w:p>
    <w:p w14:paraId="34214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8.4 乙方应保证所提供的货物经正确安装、合理操作和维护保养在其使用寿 命期内具有令甲方满意的性能，并对由于合同标的的设计、工艺或材料的缺陷而 发生的任何故障负责。 </w:t>
      </w:r>
    </w:p>
    <w:p w14:paraId="4919B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8.5 合同标的交付前，乙方应对货物的质量、数量等方面进行详细、全面的 检验，并向甲方出具证明货物符合合同约定的文件。若检验时发现货物数量不足、 规格与合同要求不符或开箱时虽然货物外包装完好无损，但箱内货物短缺或损 伤，双方应签署书面形式证明，乙方应根据该证明及时补足或更换。 </w:t>
      </w:r>
    </w:p>
    <w:p w14:paraId="136B29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8.6 乙方保证向甲方提供的技术资料均是清晰的、正确的、完整的，且除原 设备提供的英文技术文档以外，其他文档应提供中文版本。 </w:t>
      </w:r>
    </w:p>
    <w:p w14:paraId="7688E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 本合同各相关条款中凡与乙方责任或义务相关及由乙方原因所引</w:t>
      </w:r>
      <w:r>
        <w:rPr>
          <w:rFonts w:hint="eastAsia" w:ascii="宋体" w:hAnsi="宋体" w:cs="宋体"/>
          <w:sz w:val="24"/>
          <w:szCs w:val="24"/>
          <w:lang w:eastAsia="zh-CN"/>
        </w:rPr>
        <w:t>起的</w:t>
      </w:r>
      <w:r>
        <w:rPr>
          <w:rFonts w:hint="eastAsia" w:ascii="宋体" w:hAnsi="宋体" w:eastAsia="宋体" w:cs="宋体"/>
          <w:sz w:val="24"/>
          <w:szCs w:val="24"/>
        </w:rPr>
        <w:t xml:space="preserve">涉 及各项货物、零件、部件、配件及资料的更、换、补、退等情形，所发生相关的 任何价款、成本、费用，包括但不限于运输、安装、服务、维修、调试等，以及 保险、税、费等，均应当由乙方承担。 </w:t>
      </w:r>
    </w:p>
    <w:p w14:paraId="600BCF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8.8 合同期满或者履行完毕后，甲方有权组织（包括依法邀请国家认可的质 量检测机构参加）对乙方履约的验收，即：甲方组织对乙方履约情况的验收，并 出具验收书；向社会公众提供的公共服务项目，验收时应当邀请服务对象参与并 出具意见，验收结果应当向社会公告。 </w:t>
      </w:r>
    </w:p>
    <w:p w14:paraId="05392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8.9 甲方应当在项目完成且收到乙方验收申请后 5 个工作日内组织开展履约验收。 </w:t>
      </w:r>
    </w:p>
    <w:p w14:paraId="49D22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9.</w:t>
      </w:r>
      <w:r>
        <w:rPr>
          <w:rFonts w:hint="eastAsia" w:ascii="宋体" w:hAnsi="宋体" w:eastAsia="宋体" w:cs="宋体"/>
          <w:sz w:val="24"/>
          <w:szCs w:val="24"/>
        </w:rPr>
        <w:t xml:space="preserve">技术服务和保修责任 </w:t>
      </w:r>
    </w:p>
    <w:p w14:paraId="08B1E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若厂家规定的保修期或合同标的主要部件的保修期长于本合同保修期， 应适用其保修期。</w:t>
      </w:r>
      <w:r>
        <w:rPr>
          <w:rFonts w:hint="eastAsia" w:ascii="宋体" w:hAnsi="宋体" w:cs="宋体"/>
          <w:sz w:val="24"/>
          <w:szCs w:val="24"/>
          <w:lang w:eastAsia="zh-CN"/>
        </w:rPr>
        <w:t>（</w:t>
      </w:r>
      <w:r>
        <w:rPr>
          <w:rFonts w:hint="eastAsia" w:ascii="宋体" w:hAnsi="宋体" w:eastAsia="宋体" w:cs="宋体"/>
          <w:sz w:val="24"/>
          <w:szCs w:val="24"/>
        </w:rPr>
        <w:t>在本次招标文件所规定的期限中，若有不同期限自动适用其 中期限较长者</w:t>
      </w:r>
      <w:r>
        <w:rPr>
          <w:rFonts w:hint="eastAsia" w:ascii="宋体" w:hAnsi="宋体" w:cs="宋体"/>
          <w:sz w:val="24"/>
          <w:szCs w:val="24"/>
          <w:lang w:eastAsia="zh-CN"/>
        </w:rPr>
        <w:t>）</w:t>
      </w:r>
      <w:r>
        <w:rPr>
          <w:rFonts w:hint="eastAsia" w:ascii="宋体" w:hAnsi="宋体" w:eastAsia="宋体" w:cs="宋体"/>
          <w:sz w:val="24"/>
          <w:szCs w:val="24"/>
        </w:rPr>
        <w:t>。虽有该期限的约定，但：仅为兜底约定；乙方承诺，本合同项下标的的质保期或与质量相关的</w:t>
      </w:r>
      <w:r>
        <w:rPr>
          <w:rFonts w:hint="eastAsia" w:ascii="宋体" w:hAnsi="宋体" w:cs="宋体"/>
          <w:sz w:val="24"/>
          <w:szCs w:val="24"/>
          <w:lang w:eastAsia="zh-CN"/>
        </w:rPr>
        <w:t>其他</w:t>
      </w:r>
      <w:r>
        <w:rPr>
          <w:rFonts w:hint="eastAsia" w:ascii="宋体" w:hAnsi="宋体" w:eastAsia="宋体" w:cs="宋体"/>
          <w:sz w:val="24"/>
          <w:szCs w:val="24"/>
        </w:rPr>
        <w:t>期限均自按照本合同约</w:t>
      </w:r>
      <w:r>
        <w:rPr>
          <w:rFonts w:hint="eastAsia" w:ascii="宋体" w:hAnsi="宋体" w:cs="宋体"/>
          <w:sz w:val="24"/>
          <w:szCs w:val="24"/>
          <w:lang w:eastAsia="zh-CN"/>
        </w:rPr>
        <w:t>定的</w:t>
      </w:r>
      <w:r>
        <w:rPr>
          <w:rFonts w:hint="eastAsia" w:ascii="宋体" w:hAnsi="宋体" w:eastAsia="宋体" w:cs="宋体"/>
          <w:sz w:val="24"/>
          <w:szCs w:val="24"/>
        </w:rPr>
        <w:t>方式完成最终验 收并由甲方</w:t>
      </w:r>
      <w:r>
        <w:rPr>
          <w:rFonts w:hint="eastAsia" w:ascii="宋体" w:hAnsi="宋体" w:cs="宋体"/>
          <w:sz w:val="24"/>
          <w:szCs w:val="24"/>
          <w:lang w:eastAsia="zh-CN"/>
        </w:rPr>
        <w:t>签署</w:t>
      </w:r>
      <w:r>
        <w:rPr>
          <w:rFonts w:hint="eastAsia" w:ascii="宋体" w:hAnsi="宋体" w:eastAsia="宋体" w:cs="宋体"/>
          <w:sz w:val="24"/>
          <w:szCs w:val="24"/>
        </w:rPr>
        <w:t>货物最终验收单之日起算；本合同甲方、乙方特别约定对本合 同项下货物的包退、包换、包修、负责保修等期限，应当在约定质量保证期限、 约定使用寿命、甲方在招标时所要求的期限或行业认可的平均使用寿命、国家部委以上文件所规定的强制适用的期限等不同的期限中，自动适用其中最长的期限；若各方对</w:t>
      </w:r>
      <w:r>
        <w:rPr>
          <w:rFonts w:hint="eastAsia" w:ascii="宋体" w:hAnsi="宋体" w:cs="宋体"/>
          <w:sz w:val="24"/>
          <w:szCs w:val="24"/>
          <w:lang w:eastAsia="zh-CN"/>
        </w:rPr>
        <w:t>该</w:t>
      </w:r>
      <w:r>
        <w:rPr>
          <w:rFonts w:hint="eastAsia" w:ascii="宋体" w:hAnsi="宋体" w:eastAsia="宋体" w:cs="宋体"/>
          <w:sz w:val="24"/>
          <w:szCs w:val="24"/>
        </w:rPr>
        <w:t>期限不能达成一致的确认则应当通过本合同中所约定的解决争议的方式</w:t>
      </w:r>
      <w:r>
        <w:rPr>
          <w:rFonts w:hint="eastAsia" w:ascii="宋体" w:hAnsi="宋体" w:cs="宋体"/>
          <w:sz w:val="24"/>
          <w:szCs w:val="24"/>
          <w:lang w:eastAsia="zh-CN"/>
        </w:rPr>
        <w:t>裁决</w:t>
      </w:r>
      <w:r>
        <w:rPr>
          <w:rFonts w:hint="eastAsia" w:ascii="宋体" w:hAnsi="宋体" w:eastAsia="宋体" w:cs="宋体"/>
          <w:sz w:val="24"/>
          <w:szCs w:val="24"/>
        </w:rPr>
        <w:t xml:space="preserve">相关期限。 </w:t>
      </w:r>
    </w:p>
    <w:p w14:paraId="5B8C12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9.2 乙方保证在合同标的出现故障和缺陷时，或接到甲方提出的技术服务要 求后按规定时间内予以答复，如甲方有要求或必要时，乙方应在接到甲方通知后 规定时间内派员至甲方维修和提供现场指导。如乙方在接到甲方提出的技术服务 要求或维修通知后的规定时间内没有响应、拒绝或没有派员到达甲方提供技术服 务、修理或退换货物，甲方有权委托第三人对合同标的进行维修或提供技术服务， 由此产生的一切费用由乙方承担。 </w:t>
      </w:r>
    </w:p>
    <w:p w14:paraId="54F7C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9.3 如因甲方在使用中自行变更货物的硬件或软件而引起的缺陷，或因甲方 人员维护不当而损坏的货物或零部件，乙方不负保修责任，乙方应按照或比照本 合同相关条款规定提供更换或修理服务，由此引起的合理费用由甲方负担。 </w:t>
      </w:r>
    </w:p>
    <w:p w14:paraId="2FF35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如因乙方提供的货物硬件或软件有缺陷，或乙方提供的技术资料有错 误，或乙方在现场的技术人员指导有错误而使合同标的不能达到合同规定的指标 和技术性能，乙方应负责按本合同相关条款规定修理或更换，使货物运行指标和 技术性能达到合同规定</w:t>
      </w:r>
      <w:r>
        <w:rPr>
          <w:rFonts w:hint="eastAsia" w:ascii="宋体" w:hAnsi="宋体" w:cs="宋体"/>
          <w:sz w:val="24"/>
          <w:szCs w:val="24"/>
          <w:lang w:eastAsia="zh-CN"/>
        </w:rPr>
        <w:t>，</w:t>
      </w:r>
      <w:r>
        <w:rPr>
          <w:rFonts w:hint="eastAsia" w:ascii="宋体" w:hAnsi="宋体" w:eastAsia="宋体" w:cs="宋体"/>
          <w:sz w:val="24"/>
          <w:szCs w:val="24"/>
        </w:rPr>
        <w:t>由此引起的全部费用由乙方承担。若以上原因导致或引 起甲方损失及导致或引起第三方受到损害的，全部赔偿责任均应由乙方承担。</w:t>
      </w:r>
    </w:p>
    <w:p w14:paraId="614C7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9.5</w:t>
      </w:r>
      <w:r>
        <w:rPr>
          <w:rFonts w:hint="eastAsia" w:ascii="宋体" w:hAnsi="宋体" w:eastAsia="宋体" w:cs="宋体"/>
          <w:sz w:val="24"/>
          <w:szCs w:val="24"/>
        </w:rPr>
        <w:t xml:space="preserve">在合同标的质保期内，如果由于乙方更换、修理和续补货物，而造成本 合同标的不得不停止运行，货物保修期应依照停止运行的实际时间加以延长，如 因此给甲方造成损失，乙方应负责赔偿。 </w:t>
      </w:r>
    </w:p>
    <w:p w14:paraId="110E1E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9.6 在合同标的保修期届满后，乙方保证继续为甲方提供设备的维修服务， 甲方应按乙方提供的不差于任何第三方的优惠价格向乙方支付相关费用，乙方保 证在合同标的使用期内以不高于本合同标的、相关配件及服务的价格，并且不差 于任何第三方的优惠价格，向甲方提供备品、备件及维修服务。</w:t>
      </w:r>
    </w:p>
    <w:p w14:paraId="5C6A8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9.7 在合同标的保修期届满后，如果因合同标的硬件或软件的固有缺陷和瑕 疵出现紧急故障和事故，乙方应在接到甲方通知后立即提供电话支持、远程支持 并在规定时间内到达现场，迅速排除货物故障。 </w:t>
      </w:r>
    </w:p>
    <w:p w14:paraId="28B1E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10.</w:t>
      </w:r>
      <w:r>
        <w:rPr>
          <w:rFonts w:hint="eastAsia" w:ascii="宋体" w:hAnsi="宋体" w:eastAsia="宋体" w:cs="宋体"/>
          <w:sz w:val="24"/>
          <w:szCs w:val="24"/>
        </w:rPr>
        <w:t xml:space="preserve">知识产权乙方保证，乙方依据本合同提供的标的及相关的软件和技术资料，乙方均已得到有关知识产权的权利人的合法授权，如发生涉及到专利权、著作权、商标权等争议，乙方负责处理，并承担由此引起的全部法律及经济责任。 </w:t>
      </w:r>
    </w:p>
    <w:p w14:paraId="186CE4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11.</w:t>
      </w:r>
      <w:r>
        <w:rPr>
          <w:rFonts w:hint="eastAsia" w:ascii="宋体" w:hAnsi="宋体" w:eastAsia="宋体" w:cs="宋体"/>
          <w:sz w:val="24"/>
          <w:szCs w:val="24"/>
        </w:rPr>
        <w:t xml:space="preserve">违约责任 </w:t>
      </w:r>
    </w:p>
    <w:p w14:paraId="2916B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甲方无正当理由拒付合同款的（或因甲方原因导致终止合同的）</w:t>
      </w:r>
      <w:r>
        <w:rPr>
          <w:rFonts w:hint="eastAsia" w:ascii="宋体" w:hAnsi="宋体" w:cs="宋体"/>
          <w:sz w:val="24"/>
          <w:szCs w:val="24"/>
          <w:lang w:eastAsia="zh-CN"/>
        </w:rPr>
        <w:t>，</w:t>
      </w:r>
      <w:r>
        <w:rPr>
          <w:rFonts w:hint="eastAsia" w:ascii="宋体" w:hAnsi="宋体" w:eastAsia="宋体" w:cs="宋体"/>
          <w:sz w:val="24"/>
          <w:szCs w:val="24"/>
        </w:rPr>
        <w:t>甲方 应向乙方支付合同总金额 5%的违约金。因甲方原因导致变更、</w:t>
      </w:r>
      <w:r>
        <w:rPr>
          <w:rFonts w:hint="eastAsia" w:ascii="宋体" w:hAnsi="宋体" w:cs="宋体"/>
          <w:sz w:val="24"/>
          <w:szCs w:val="24"/>
          <w:lang w:eastAsia="zh-CN"/>
        </w:rPr>
        <w:t>终止</w:t>
      </w:r>
      <w:r>
        <w:rPr>
          <w:rFonts w:hint="eastAsia" w:ascii="宋体" w:hAnsi="宋体" w:eastAsia="宋体" w:cs="宋体"/>
          <w:sz w:val="24"/>
          <w:szCs w:val="24"/>
        </w:rPr>
        <w:t xml:space="preserve">合同的，甲方应按照乙方实际损失情况予以赔偿或补偿。 </w:t>
      </w:r>
    </w:p>
    <w:p w14:paraId="1335B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11.2 甲方延期返还履约保证金或延期支付合同款（不可抗力除外），应向乙方偿付延期款项的违约金，金额每日按逾期款金额的万分之三计算。 </w:t>
      </w:r>
    </w:p>
    <w:p w14:paraId="00DC5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乙方实施下列行为之一的，甲方有权解除合同，并有权要求乙方赔偿 损失。经甲方同意继续履行合同的，甲方可从应支付给乙方的合同款中获得经济 上的赔偿金</w:t>
      </w:r>
      <w:r>
        <w:rPr>
          <w:rFonts w:hint="eastAsia" w:ascii="宋体" w:hAnsi="宋体" w:cs="宋体"/>
          <w:sz w:val="24"/>
          <w:szCs w:val="24"/>
          <w:lang w:eastAsia="zh-CN"/>
        </w:rPr>
        <w:t>，</w:t>
      </w:r>
      <w:r>
        <w:rPr>
          <w:rFonts w:hint="eastAsia" w:ascii="宋体" w:hAnsi="宋体" w:eastAsia="宋体" w:cs="宋体"/>
          <w:sz w:val="24"/>
          <w:szCs w:val="24"/>
        </w:rPr>
        <w:t xml:space="preserve">其标准为每逾期一天，按合同总金额的万分之三计算。 </w:t>
      </w:r>
    </w:p>
    <w:p w14:paraId="2D72C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（1）乙方未按合同约定的时间供货或安装完毕； </w:t>
      </w:r>
    </w:p>
    <w:p w14:paraId="66AD13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（2）乙方送交的货物或服务</w:t>
      </w:r>
      <w:r>
        <w:rPr>
          <w:rFonts w:hint="eastAsia" w:ascii="宋体" w:hAnsi="宋体" w:cs="宋体"/>
          <w:sz w:val="24"/>
          <w:szCs w:val="24"/>
          <w:lang w:eastAsia="zh-CN"/>
        </w:rPr>
        <w:t>验</w:t>
      </w:r>
      <w:r>
        <w:rPr>
          <w:rFonts w:hint="eastAsia" w:ascii="宋体" w:hAnsi="宋体" w:eastAsia="宋体" w:cs="宋体"/>
          <w:sz w:val="24"/>
          <w:szCs w:val="24"/>
        </w:rPr>
        <w:t xml:space="preserve">收不合格，或验收后出现质量问题。 </w:t>
      </w:r>
    </w:p>
    <w:p w14:paraId="3DD1F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11.4 因乙方违反本合同给甲方或用户造成损失时，及/或因乙方产品及/或 其性能缺陷、质量缺陷等问题，包括其直接或由代理商包修、修理、维护、保养 等，引起甲方的任何损失，及引起甲方给第三方造成损害，甲方、用户、受损失 的第三方均有权直接要求乙方及其代理商赔偿全部及/或任何相关的经济损失， 乙方承诺将不予推卸地、及时地、直接地承担全部及/或任何相关的损失的赔偿 责任，包括第三方的相关的全部及/或任何损失的赔偿责任。 </w:t>
      </w:r>
    </w:p>
    <w:p w14:paraId="2AEB92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如果乙方不履行售后服务承诺</w:t>
      </w:r>
      <w:r>
        <w:rPr>
          <w:rFonts w:hint="eastAsia" w:ascii="宋体" w:hAnsi="宋体" w:cs="宋体"/>
          <w:sz w:val="24"/>
          <w:szCs w:val="24"/>
          <w:lang w:eastAsia="zh-CN"/>
        </w:rPr>
        <w:t>，</w:t>
      </w:r>
      <w:r>
        <w:rPr>
          <w:rFonts w:hint="eastAsia" w:ascii="宋体" w:hAnsi="宋体" w:eastAsia="宋体" w:cs="宋体"/>
          <w:sz w:val="24"/>
          <w:szCs w:val="24"/>
        </w:rPr>
        <w:t xml:space="preserve">乙方应向甲方支付合同总金额 5%的违 约金。 </w:t>
      </w:r>
    </w:p>
    <w:p w14:paraId="06964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11.6 上述违约金、赔偿金不能补偿对方损失时，双方有权向对方追索实际 损失的赔偿金。 </w:t>
      </w:r>
    </w:p>
    <w:p w14:paraId="096CD6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11.7 由于不可抗力原因使乙方延迟建设，或者由于不可抗力原因影响甲方 履约，可不执行违约责任条款，由双方协商解决。 </w:t>
      </w:r>
    </w:p>
    <w:p w14:paraId="07B2C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12.</w:t>
      </w:r>
      <w:r>
        <w:rPr>
          <w:rFonts w:hint="eastAsia" w:ascii="宋体" w:hAnsi="宋体" w:eastAsia="宋体" w:cs="宋体"/>
          <w:sz w:val="24"/>
          <w:szCs w:val="24"/>
        </w:rPr>
        <w:t xml:space="preserve">其他约定 </w:t>
      </w:r>
    </w:p>
    <w:p w14:paraId="15F7F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12.1 乙方应自觉接受甲方及有关部门对安装过程的全程监督，所有货物及 安装材料进场后，都应经过甲方及有关部门的认可；所有隐蔽工序在覆盖前，都应经甲方或有关部门的验收认可。 </w:t>
      </w:r>
    </w:p>
    <w:p w14:paraId="53187D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12.2 履约保证金 </w:t>
      </w:r>
    </w:p>
    <w:p w14:paraId="30BCD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采购</w:t>
      </w:r>
      <w:r>
        <w:rPr>
          <w:rFonts w:hint="eastAsia" w:ascii="宋体" w:hAnsi="宋体" w:eastAsia="宋体" w:cs="宋体"/>
          <w:sz w:val="24"/>
          <w:szCs w:val="24"/>
        </w:rPr>
        <w:t>文件要求乙方提交履约保证金的，甲方确认乙方在合同签订前已 按照</w:t>
      </w:r>
      <w:r>
        <w:rPr>
          <w:rFonts w:hint="eastAsia" w:ascii="宋体" w:hAnsi="宋体" w:cs="宋体"/>
          <w:sz w:val="24"/>
          <w:szCs w:val="24"/>
          <w:lang w:val="en-US" w:eastAsia="zh-CN"/>
        </w:rPr>
        <w:t>采购</w:t>
      </w:r>
      <w:r>
        <w:rPr>
          <w:rFonts w:hint="eastAsia" w:ascii="宋体" w:hAnsi="宋体" w:eastAsia="宋体" w:cs="宋体"/>
          <w:sz w:val="24"/>
          <w:szCs w:val="24"/>
        </w:rPr>
        <w:t xml:space="preserve">文件规定交纳了履约保证金。 </w:t>
      </w:r>
    </w:p>
    <w:p w14:paraId="35B7C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（2）履约保证金金额：</w:t>
      </w:r>
      <w:r>
        <w:rPr>
          <w:rFonts w:hint="eastAsia" w:ascii="宋体" w:hAnsi="宋体" w:eastAsia="宋体" w:cs="宋体"/>
          <w:sz w:val="24"/>
          <w:szCs w:val="24"/>
          <w:lang w:eastAsia="zh-CN"/>
        </w:rPr>
        <w:t>□</w:t>
      </w:r>
      <w:r>
        <w:rPr>
          <w:rFonts w:hint="eastAsia" w:ascii="宋体" w:hAnsi="宋体" w:eastAsia="宋体" w:cs="宋体"/>
          <w:sz w:val="24"/>
          <w:szCs w:val="24"/>
        </w:rPr>
        <w:t>免收，合同金额的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%，□定额收取：人民币 </w:t>
      </w:r>
    </w:p>
    <w:p w14:paraId="312C8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rPr>
        <w:t>（3）履约保证金缴纳方式：</w:t>
      </w:r>
      <w:r>
        <w:rPr>
          <w:rFonts w:hint="eastAsia" w:ascii="宋体" w:hAnsi="宋体" w:eastAsia="宋体" w:cs="宋体"/>
          <w:sz w:val="24"/>
          <w:szCs w:val="24"/>
          <w:highlight w:val="green"/>
          <w:lang w:eastAsia="zh-CN"/>
        </w:rPr>
        <w:t>□</w:t>
      </w:r>
      <w:r>
        <w:rPr>
          <w:rFonts w:hint="eastAsia" w:ascii="宋体" w:hAnsi="宋体" w:eastAsia="宋体" w:cs="宋体"/>
          <w:sz w:val="24"/>
          <w:szCs w:val="24"/>
          <w:highlight w:val="green"/>
        </w:rPr>
        <w:t>转账/电汇</w:t>
      </w:r>
      <w:r>
        <w:rPr>
          <w:rFonts w:hint="eastAsia" w:ascii="宋体" w:hAnsi="宋体" w:eastAsia="宋体" w:cs="宋体"/>
          <w:sz w:val="24"/>
          <w:szCs w:val="24"/>
          <w:highlight w:val="green"/>
          <w:lang w:eastAsia="zh-CN"/>
        </w:rPr>
        <w:t>□</w:t>
      </w:r>
      <w:r>
        <w:rPr>
          <w:rFonts w:hint="eastAsia" w:ascii="宋体" w:hAnsi="宋体" w:eastAsia="宋体" w:cs="宋体"/>
          <w:sz w:val="24"/>
          <w:szCs w:val="24"/>
          <w:highlight w:val="green"/>
        </w:rPr>
        <w:t>支票</w:t>
      </w:r>
      <w:r>
        <w:rPr>
          <w:rFonts w:hint="eastAsia" w:ascii="宋体" w:hAnsi="宋体" w:eastAsia="宋体" w:cs="宋体"/>
          <w:sz w:val="24"/>
          <w:szCs w:val="24"/>
          <w:highlight w:val="green"/>
          <w:lang w:eastAsia="zh-CN"/>
        </w:rPr>
        <w:t>□</w:t>
      </w:r>
      <w:r>
        <w:rPr>
          <w:rFonts w:hint="eastAsia" w:ascii="宋体" w:hAnsi="宋体" w:eastAsia="宋体" w:cs="宋体"/>
          <w:sz w:val="24"/>
          <w:szCs w:val="24"/>
          <w:highlight w:val="green"/>
        </w:rPr>
        <w:t>汇票</w:t>
      </w:r>
      <w:r>
        <w:rPr>
          <w:rFonts w:hint="eastAsia" w:ascii="宋体" w:hAnsi="宋体" w:eastAsia="宋体" w:cs="宋体"/>
          <w:sz w:val="24"/>
          <w:szCs w:val="24"/>
          <w:highlight w:val="green"/>
          <w:lang w:eastAsia="zh-CN"/>
        </w:rPr>
        <w:t>□</w:t>
      </w:r>
      <w:r>
        <w:rPr>
          <w:rFonts w:hint="eastAsia" w:ascii="宋体" w:hAnsi="宋体" w:eastAsia="宋体" w:cs="宋体"/>
          <w:sz w:val="24"/>
          <w:szCs w:val="24"/>
          <w:highlight w:val="green"/>
        </w:rPr>
        <w:t>本票</w:t>
      </w:r>
      <w:r>
        <w:rPr>
          <w:rFonts w:hint="eastAsia" w:ascii="宋体" w:hAnsi="宋体" w:eastAsia="宋体" w:cs="宋体"/>
          <w:sz w:val="24"/>
          <w:szCs w:val="24"/>
          <w:highlight w:val="green"/>
          <w:lang w:eastAsia="zh-CN"/>
        </w:rPr>
        <w:t>□</w:t>
      </w:r>
      <w:r>
        <w:rPr>
          <w:rFonts w:hint="eastAsia" w:ascii="宋体" w:hAnsi="宋体" w:eastAsia="宋体" w:cs="宋体"/>
          <w:sz w:val="24"/>
          <w:szCs w:val="24"/>
          <w:highlight w:val="green"/>
        </w:rPr>
        <w:t>保</w:t>
      </w:r>
      <w:r>
        <w:rPr>
          <w:rFonts w:hint="eastAsia" w:ascii="宋体" w:hAnsi="宋体" w:eastAsia="宋体" w:cs="宋体"/>
          <w:sz w:val="24"/>
          <w:szCs w:val="24"/>
          <w:highlight w:val="green"/>
          <w:lang w:val="en-US" w:eastAsia="zh-CN"/>
        </w:rPr>
        <w:t>函</w:t>
      </w:r>
    </w:p>
    <w:p w14:paraId="340BB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如果乙方不履行合同，履约保证金不予退还；如果乙方未能按合同约定全面履行义务，甲方有权从履约保证金中取得补偿或赔偿，同时不影响甲方要求乙方承担合同约定的超过履约保证金的违约责任的权利。 </w:t>
      </w:r>
    </w:p>
    <w:p w14:paraId="3E3BE8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（5）履约保证金退还：项目验收合格结束后</w:t>
      </w:r>
      <w:r>
        <w:rPr>
          <w:rFonts w:hint="eastAsia" w:ascii="宋体" w:hAnsi="宋体" w:cs="宋体"/>
          <w:sz w:val="24"/>
          <w:szCs w:val="24"/>
          <w:lang w:val="en-US" w:eastAsia="zh-CN"/>
        </w:rPr>
        <w:t>及时</w:t>
      </w:r>
      <w:r>
        <w:rPr>
          <w:rFonts w:hint="eastAsia" w:ascii="宋体" w:hAnsi="宋体" w:eastAsia="宋体" w:cs="宋体"/>
          <w:sz w:val="24"/>
          <w:szCs w:val="24"/>
        </w:rPr>
        <w:t xml:space="preserve">退还。 </w:t>
      </w:r>
    </w:p>
    <w:p w14:paraId="24F73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13.</w:t>
      </w:r>
      <w:r>
        <w:rPr>
          <w:rFonts w:hint="eastAsia" w:ascii="宋体" w:hAnsi="宋体" w:eastAsia="宋体" w:cs="宋体"/>
          <w:sz w:val="24"/>
          <w:szCs w:val="24"/>
        </w:rPr>
        <w:t xml:space="preserve">未尽事宜，甲乙双方友好协商解决。 </w:t>
      </w:r>
    </w:p>
    <w:p w14:paraId="3232A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14.</w:t>
      </w:r>
      <w:r>
        <w:rPr>
          <w:rFonts w:hint="eastAsia" w:ascii="宋体" w:hAnsi="宋体" w:eastAsia="宋体" w:cs="宋体"/>
          <w:sz w:val="24"/>
          <w:szCs w:val="24"/>
        </w:rPr>
        <w:t xml:space="preserve">争议的解决方式：与本合同有关的一切争议，甲方和乙方双方应通过友 好协商解决，如协商仍不能解决，双方同意提交马鞍山仲裁委员会进行裁决。 </w:t>
      </w:r>
    </w:p>
    <w:p w14:paraId="7BA5EB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15.</w:t>
      </w:r>
      <w:r>
        <w:rPr>
          <w:rFonts w:hint="eastAsia" w:ascii="宋体" w:hAnsi="宋体" w:eastAsia="宋体" w:cs="宋体"/>
          <w:sz w:val="24"/>
          <w:szCs w:val="24"/>
        </w:rPr>
        <w:t>合同一式</w:t>
      </w:r>
      <w:r>
        <w:rPr>
          <w:rFonts w:hint="eastAsia" w:ascii="宋体" w:hAnsi="宋体" w:cs="宋体"/>
          <w:sz w:val="24"/>
          <w:szCs w:val="24"/>
          <w:lang w:val="en-US" w:eastAsia="zh-CN"/>
        </w:rPr>
        <w:t>6</w:t>
      </w:r>
      <w:r>
        <w:rPr>
          <w:rFonts w:hint="eastAsia" w:ascii="宋体" w:hAnsi="宋体" w:eastAsia="宋体" w:cs="宋体"/>
          <w:sz w:val="24"/>
          <w:szCs w:val="24"/>
        </w:rPr>
        <w:t>份，在甲乙双方签字、盖章后生效。甲方</w:t>
      </w:r>
      <w:r>
        <w:rPr>
          <w:rFonts w:hint="eastAsia" w:ascii="宋体" w:hAnsi="宋体" w:cs="宋体"/>
          <w:sz w:val="24"/>
          <w:szCs w:val="24"/>
          <w:lang w:val="en-US" w:eastAsia="zh-CN"/>
        </w:rPr>
        <w:t>3</w:t>
      </w:r>
      <w:r>
        <w:rPr>
          <w:rFonts w:hint="eastAsia" w:ascii="宋体" w:hAnsi="宋体" w:eastAsia="宋体" w:cs="宋体"/>
          <w:sz w:val="24"/>
          <w:szCs w:val="24"/>
        </w:rPr>
        <w:t>份、乙方 份。</w:t>
      </w:r>
    </w:p>
    <w:p w14:paraId="74FA0626">
      <w:pPr>
        <w:spacing w:line="360" w:lineRule="auto"/>
        <w:ind w:firstLine="240" w:firstLineChars="100"/>
        <w:jc w:val="left"/>
        <w:rPr>
          <w:rFonts w:hint="eastAsia" w:ascii="宋体" w:hAnsi="宋体"/>
          <w:b/>
          <w:bCs/>
          <w:sz w:val="24"/>
        </w:rPr>
      </w:pPr>
      <w:r>
        <w:rPr>
          <w:rFonts w:hint="eastAsia" w:ascii="宋体" w:hAnsi="宋体"/>
          <w:sz w:val="24"/>
        </w:rPr>
        <w:t xml:space="preserve">甲方（章）： </w:t>
      </w:r>
    </w:p>
    <w:p w14:paraId="49ACF105">
      <w:pPr>
        <w:spacing w:line="360" w:lineRule="auto"/>
        <w:rPr>
          <w:rFonts w:hint="eastAsia" w:ascii="宋体" w:hAnsi="宋体"/>
          <w:sz w:val="24"/>
        </w:rPr>
      </w:pPr>
      <w:r>
        <w:rPr>
          <w:rFonts w:hint="eastAsia" w:ascii="宋体" w:hAnsi="宋体"/>
          <w:sz w:val="24"/>
        </w:rPr>
        <w:t xml:space="preserve">  法定代表人：                 委托代理人：</w:t>
      </w:r>
    </w:p>
    <w:p w14:paraId="4D78BAE6">
      <w:pPr>
        <w:spacing w:line="360" w:lineRule="auto"/>
        <w:ind w:left="141" w:leftChars="67" w:firstLine="120" w:firstLineChars="50"/>
        <w:jc w:val="left"/>
        <w:rPr>
          <w:rFonts w:hint="eastAsia" w:ascii="宋体" w:hAnsi="宋体"/>
          <w:sz w:val="24"/>
        </w:rPr>
      </w:pPr>
      <w:r>
        <w:rPr>
          <w:rFonts w:hint="eastAsia" w:ascii="宋体" w:hAnsi="宋体"/>
          <w:sz w:val="24"/>
        </w:rPr>
        <w:t>签订日期：      年   月   日</w:t>
      </w:r>
    </w:p>
    <w:p w14:paraId="47057E74">
      <w:pPr>
        <w:spacing w:line="360" w:lineRule="auto"/>
        <w:ind w:firstLine="240" w:firstLineChars="100"/>
        <w:rPr>
          <w:rFonts w:hint="eastAsia" w:ascii="宋体" w:hAnsi="宋体"/>
          <w:sz w:val="24"/>
        </w:rPr>
      </w:pPr>
      <w:r>
        <w:rPr>
          <w:rFonts w:hint="eastAsia" w:ascii="宋体" w:hAnsi="宋体"/>
          <w:sz w:val="24"/>
        </w:rPr>
        <w:t xml:space="preserve">乙方（章）： </w:t>
      </w:r>
    </w:p>
    <w:p w14:paraId="02583ADD">
      <w:pPr>
        <w:spacing w:line="360" w:lineRule="auto"/>
        <w:ind w:left="281" w:leftChars="134"/>
        <w:jc w:val="left"/>
        <w:rPr>
          <w:rFonts w:hint="eastAsia" w:ascii="宋体" w:hAnsi="宋体"/>
          <w:sz w:val="24"/>
        </w:rPr>
      </w:pPr>
      <w:r>
        <w:rPr>
          <w:rFonts w:hint="eastAsia" w:ascii="宋体" w:hAnsi="宋体"/>
          <w:sz w:val="24"/>
        </w:rPr>
        <w:t>法定代表人：                   委托代理人 ：                              签订日期：     年   月    日</w:t>
      </w:r>
    </w:p>
    <w:p w14:paraId="35C22FA0">
      <w:pPr>
        <w:rPr>
          <w:rFonts w:hint="eastAsia"/>
        </w:rPr>
      </w:pPr>
    </w:p>
    <w:p w14:paraId="3AD85CB7">
      <w:pPr>
        <w:pStyle w:val="3"/>
        <w:rPr>
          <w:rFonts w:hint="eastAsia"/>
        </w:rPr>
      </w:pPr>
    </w:p>
    <w:p w14:paraId="083268FE">
      <w:pPr>
        <w:rPr>
          <w:rFonts w:hint="eastAsia"/>
        </w:rPr>
      </w:pPr>
    </w:p>
    <w:p w14:paraId="36E4995A">
      <w:pPr>
        <w:pStyle w:val="3"/>
        <w:rPr>
          <w:rFonts w:hint="eastAsia"/>
        </w:rPr>
      </w:pPr>
    </w:p>
    <w:p w14:paraId="1B9FE93E">
      <w:pPr>
        <w:rPr>
          <w:rFonts w:hint="eastAsia"/>
        </w:rPr>
      </w:pPr>
    </w:p>
    <w:p w14:paraId="40229514">
      <w:pPr>
        <w:rPr>
          <w:rFonts w:hint="eastAsia"/>
        </w:rPr>
      </w:pPr>
    </w:p>
    <w:p w14:paraId="4CACF445">
      <w:pPr>
        <w:rPr>
          <w:rFonts w:hint="eastAsia"/>
        </w:rPr>
      </w:pPr>
    </w:p>
    <w:p w14:paraId="039B8274">
      <w:pPr>
        <w:rPr>
          <w:rFonts w:hint="eastAsia"/>
        </w:rPr>
      </w:pPr>
    </w:p>
    <w:p w14:paraId="4723ACAE">
      <w:pPr>
        <w:pStyle w:val="2"/>
        <w:rPr>
          <w:rFonts w:hint="eastAsia"/>
        </w:rPr>
      </w:pPr>
    </w:p>
    <w:p w14:paraId="2082A51C">
      <w:pPr>
        <w:rPr>
          <w:rFonts w:hint="eastAsia"/>
        </w:rPr>
      </w:pPr>
    </w:p>
    <w:p w14:paraId="0BB7D18B">
      <w:pPr>
        <w:pStyle w:val="2"/>
        <w:rPr>
          <w:rFonts w:hint="eastAsia"/>
        </w:rPr>
      </w:pPr>
    </w:p>
    <w:p w14:paraId="7C324EAF">
      <w:pPr>
        <w:rPr>
          <w:rFonts w:hint="eastAsia"/>
        </w:rPr>
      </w:pPr>
    </w:p>
    <w:p w14:paraId="03E0F7EA">
      <w:pPr>
        <w:pStyle w:val="2"/>
        <w:rPr>
          <w:rFonts w:hint="eastAsia"/>
        </w:rPr>
      </w:pPr>
    </w:p>
    <w:p w14:paraId="3D03E8FA">
      <w:pPr>
        <w:rPr>
          <w:rFonts w:hint="eastAsia"/>
        </w:rPr>
      </w:pPr>
    </w:p>
    <w:p w14:paraId="20230D35">
      <w:pPr>
        <w:pStyle w:val="2"/>
        <w:rPr>
          <w:rFonts w:hint="eastAsia"/>
        </w:rPr>
      </w:pPr>
    </w:p>
    <w:p w14:paraId="33723B60">
      <w:pPr>
        <w:rPr>
          <w:rFonts w:hint="eastAsia"/>
        </w:rPr>
      </w:pPr>
    </w:p>
    <w:p w14:paraId="6B4EC693">
      <w:pPr>
        <w:pStyle w:val="2"/>
        <w:rPr>
          <w:rFonts w:hint="eastAsia"/>
        </w:rPr>
      </w:pPr>
    </w:p>
    <w:p w14:paraId="107BFF1C">
      <w:pPr>
        <w:rPr>
          <w:rFonts w:hint="eastAsia"/>
        </w:rPr>
      </w:pPr>
    </w:p>
    <w:p w14:paraId="41F1DA5E">
      <w:pPr>
        <w:pStyle w:val="2"/>
        <w:rPr>
          <w:rFonts w:hint="eastAsia"/>
        </w:rPr>
      </w:pPr>
    </w:p>
    <w:p w14:paraId="202C7A51">
      <w:pPr>
        <w:rPr>
          <w:rFonts w:hint="eastAsia"/>
        </w:rPr>
      </w:pPr>
    </w:p>
    <w:p w14:paraId="3072C5C3">
      <w:pPr>
        <w:rPr>
          <w:rFonts w:hint="eastAsia"/>
        </w:rPr>
      </w:pPr>
    </w:p>
    <w:p w14:paraId="15FE4D49">
      <w:pPr>
        <w:rPr>
          <w:rFonts w:hint="eastAsia"/>
        </w:rPr>
      </w:pPr>
    </w:p>
    <w:p w14:paraId="341FC4EB">
      <w:pPr>
        <w:rPr>
          <w:rFonts w:hint="eastAsia"/>
        </w:rPr>
      </w:pPr>
    </w:p>
    <w:p w14:paraId="1A5736AC">
      <w:pPr>
        <w:rPr>
          <w:rFonts w:hint="eastAsia"/>
        </w:rPr>
      </w:pPr>
    </w:p>
    <w:p w14:paraId="508F82C0">
      <w:pPr>
        <w:rPr>
          <w:rFonts w:hint="eastAsia"/>
        </w:rPr>
      </w:pPr>
    </w:p>
    <w:p w14:paraId="1EC8715A">
      <w:pPr>
        <w:rPr>
          <w:rFonts w:hint="eastAsia"/>
        </w:rPr>
      </w:pPr>
    </w:p>
    <w:p w14:paraId="4CD47B17">
      <w:pPr>
        <w:rPr>
          <w:rFonts w:hint="eastAsia"/>
        </w:rPr>
      </w:pPr>
    </w:p>
    <w:p w14:paraId="1DDCB129">
      <w:pPr>
        <w:pStyle w:val="20"/>
        <w:ind w:left="0" w:leftChars="0" w:firstLine="720"/>
        <w:jc w:val="center"/>
        <w:rPr>
          <w:rFonts w:ascii="宋体" w:hAnsi="宋体" w:cs="宋体"/>
          <w:kern w:val="0"/>
          <w:sz w:val="28"/>
          <w:szCs w:val="28"/>
        </w:rPr>
      </w:pPr>
      <w:r>
        <w:rPr>
          <w:rFonts w:hint="eastAsia" w:ascii="宋体" w:hAnsi="宋体" w:cs="楷体"/>
          <w:kern w:val="0"/>
          <w:sz w:val="36"/>
          <w:szCs w:val="36"/>
        </w:rPr>
        <w:t>第四章 响应文件的要求</w:t>
      </w:r>
    </w:p>
    <w:p w14:paraId="27514D32">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一、响应文件的递交</w:t>
      </w:r>
    </w:p>
    <w:p w14:paraId="735BC798">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1.1供应商应按照采购文件规定并由法定代表人或其委托代理人递交响应文件。（供应商应在响应文件中，提供签字人为供应商法定代表人或其委托代理人的证明材料：法定代表人身份证明或其授权委托书）。</w:t>
      </w:r>
    </w:p>
    <w:p w14:paraId="07709DFA">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1.2供应商法定代表人或其委托代理人递交响应文件时，应向采购代理机构提供居民身份证原件核验。</w:t>
      </w:r>
    </w:p>
    <w:p w14:paraId="2D3E5C7F">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1.3供应商法定代表人或其委托代理人递交响应文件时，出现下列情形之一时，响应文件不予接收：</w:t>
      </w:r>
    </w:p>
    <w:p w14:paraId="32C8B16E">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1.3.1在</w:t>
      </w:r>
      <w:r>
        <w:rPr>
          <w:rFonts w:hint="eastAsia" w:ascii="宋体" w:hAnsi="宋体" w:cs="宋体"/>
          <w:sz w:val="24"/>
          <w:lang w:val="en-US" w:eastAsia="zh-CN"/>
        </w:rPr>
        <w:t>采购</w:t>
      </w:r>
      <w:r>
        <w:rPr>
          <w:rFonts w:hint="eastAsia" w:ascii="宋体" w:hAnsi="宋体" w:cs="宋体"/>
          <w:sz w:val="24"/>
        </w:rPr>
        <w:t>文件规定的截止时间之后递交</w:t>
      </w:r>
      <w:r>
        <w:rPr>
          <w:rFonts w:hint="eastAsia" w:ascii="宋体" w:hAnsi="宋体" w:cs="宋体"/>
          <w:sz w:val="24"/>
          <w:lang w:val="en-US" w:eastAsia="zh-CN"/>
        </w:rPr>
        <w:t>响应</w:t>
      </w:r>
      <w:r>
        <w:rPr>
          <w:rFonts w:hint="eastAsia" w:ascii="宋体" w:hAnsi="宋体" w:cs="宋体"/>
          <w:sz w:val="24"/>
        </w:rPr>
        <w:t>文件的；</w:t>
      </w:r>
    </w:p>
    <w:p w14:paraId="7610881E">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1.3.2响应文件未按</w:t>
      </w:r>
      <w:r>
        <w:rPr>
          <w:rFonts w:hint="eastAsia" w:ascii="宋体" w:hAnsi="宋体" w:cs="宋体"/>
          <w:sz w:val="24"/>
          <w:lang w:val="en-US" w:eastAsia="zh-CN"/>
        </w:rPr>
        <w:t>采购</w:t>
      </w:r>
      <w:r>
        <w:rPr>
          <w:rFonts w:hint="eastAsia" w:ascii="宋体" w:hAnsi="宋体" w:cs="宋体"/>
          <w:sz w:val="24"/>
        </w:rPr>
        <w:t>文件规定密封的；</w:t>
      </w:r>
    </w:p>
    <w:p w14:paraId="53022441">
      <w:pPr>
        <w:shd w:val="clear" w:color="auto" w:fill="FFFFFF"/>
        <w:snapToGrid w:val="0"/>
        <w:spacing w:line="400" w:lineRule="exact"/>
        <w:ind w:firstLine="480" w:firstLineChars="200"/>
        <w:rPr>
          <w:rFonts w:ascii="宋体" w:hAnsi="宋体" w:cs="宋体"/>
          <w:sz w:val="24"/>
        </w:rPr>
      </w:pPr>
      <w:r>
        <w:rPr>
          <w:rFonts w:hint="eastAsia" w:ascii="宋体" w:hAnsi="宋体"/>
          <w:sz w:val="24"/>
          <w:lang w:val="en-US" w:eastAsia="zh-CN"/>
        </w:rPr>
        <w:t>响应</w:t>
      </w:r>
      <w:r>
        <w:rPr>
          <w:rFonts w:hint="eastAsia" w:ascii="宋体" w:hAnsi="宋体"/>
          <w:sz w:val="24"/>
        </w:rPr>
        <w:t>文件的正本和所有副本应密封，并注明项目名称、项目编号、供应商名称和地址，以及</w:t>
      </w:r>
      <w:r>
        <w:rPr>
          <w:rFonts w:hint="eastAsia" w:ascii="宋体" w:hAnsi="宋体"/>
          <w:sz w:val="24"/>
          <w:highlight w:val="yellow"/>
        </w:rPr>
        <w:t>“请勿在   年  月  日  时之前启封”</w:t>
      </w:r>
      <w:r>
        <w:rPr>
          <w:rFonts w:hint="eastAsia" w:ascii="宋体" w:hAnsi="宋体"/>
          <w:sz w:val="24"/>
        </w:rPr>
        <w:t>的字样。信封外封须加盖供应商公章或者法定代表人（或其委托代理人）签章。</w:t>
      </w:r>
    </w:p>
    <w:p w14:paraId="4096F9AB">
      <w:pPr>
        <w:shd w:val="clear" w:color="auto" w:fill="FFFFFF"/>
        <w:snapToGrid w:val="0"/>
        <w:spacing w:line="400" w:lineRule="exact"/>
        <w:ind w:firstLine="480" w:firstLineChars="200"/>
        <w:rPr>
          <w:rFonts w:ascii="宋体" w:hAnsi="宋体" w:cs="宋体"/>
          <w:sz w:val="24"/>
        </w:rPr>
      </w:pPr>
      <w:r>
        <w:rPr>
          <w:rFonts w:hint="eastAsia" w:ascii="宋体" w:hAnsi="宋体" w:cs="宋体"/>
          <w:sz w:val="24"/>
        </w:rPr>
        <w:t>二、开标</w:t>
      </w:r>
    </w:p>
    <w:p w14:paraId="7501AB89">
      <w:pPr>
        <w:shd w:val="clear" w:color="auto" w:fill="FFFFFF"/>
        <w:snapToGrid w:val="0"/>
        <w:spacing w:line="400" w:lineRule="exact"/>
        <w:ind w:firstLine="480" w:firstLineChars="200"/>
        <w:rPr>
          <w:rFonts w:ascii="宋体" w:hAnsi="宋体" w:cs="宋体"/>
          <w:bCs/>
          <w:sz w:val="24"/>
        </w:rPr>
      </w:pPr>
      <w:r>
        <w:rPr>
          <w:rFonts w:hint="eastAsia" w:ascii="宋体" w:hAnsi="宋体" w:cs="宋体"/>
          <w:sz w:val="24"/>
        </w:rPr>
        <w:t>采购人将在规定的时间、地点组织开标。</w:t>
      </w:r>
      <w:r>
        <w:rPr>
          <w:rFonts w:hint="eastAsia" w:ascii="宋体" w:hAnsi="宋体" w:cs="宋体"/>
          <w:bCs/>
          <w:sz w:val="24"/>
          <w:shd w:val="clear" w:color="auto" w:fill="FFFFFF"/>
        </w:rPr>
        <w:t>供应商自行决定是否参加开标会。</w:t>
      </w:r>
    </w:p>
    <w:p w14:paraId="78B7CAF4">
      <w:pPr>
        <w:shd w:val="clear" w:color="auto" w:fill="FFFFFF"/>
        <w:snapToGrid w:val="0"/>
        <w:spacing w:line="400" w:lineRule="exact"/>
        <w:ind w:firstLine="480" w:firstLineChars="200"/>
        <w:rPr>
          <w:rFonts w:ascii="宋体" w:hAnsi="宋体" w:cs="楷体"/>
          <w:sz w:val="24"/>
        </w:rPr>
      </w:pPr>
      <w:r>
        <w:rPr>
          <w:rFonts w:hint="eastAsia" w:ascii="宋体" w:hAnsi="宋体" w:cs="楷体"/>
          <w:sz w:val="24"/>
        </w:rPr>
        <w:t>三、响应文件构成：（格式见附件）</w:t>
      </w:r>
    </w:p>
    <w:p w14:paraId="4590F4F2">
      <w:pPr>
        <w:shd w:val="clear" w:color="auto" w:fill="FFFFFF"/>
        <w:snapToGrid w:val="0"/>
        <w:spacing w:line="400" w:lineRule="exact"/>
        <w:ind w:firstLine="482" w:firstLineChars="200"/>
        <w:rPr>
          <w:rFonts w:ascii="宋体" w:hAnsi="宋体" w:cs="宋体"/>
          <w:b/>
          <w:bCs/>
          <w:sz w:val="24"/>
        </w:rPr>
      </w:pPr>
      <w:r>
        <w:rPr>
          <w:rFonts w:hint="eastAsia" w:ascii="宋体" w:hAnsi="宋体" w:cs="宋体"/>
          <w:b/>
          <w:bCs/>
          <w:sz w:val="24"/>
        </w:rPr>
        <w:t>一、报价一览表 ，二、报价函 ， 三、服务报价表 ， 四、对采购内容及总体要求的响应，五、对合同条款的响应，六、服务方案，七、法定代表人身份证明及授权委托书，八、各类资质证书及其他重要资料（上述资料均需扫描或者复印件后加盖供应商公章）</w:t>
      </w:r>
    </w:p>
    <w:p w14:paraId="53607AAE">
      <w:pPr>
        <w:shd w:val="clear" w:color="auto" w:fill="FFFFFF"/>
        <w:snapToGrid w:val="0"/>
        <w:spacing w:line="400" w:lineRule="exact"/>
        <w:ind w:firstLine="482" w:firstLineChars="200"/>
        <w:rPr>
          <w:rFonts w:ascii="宋体" w:hAnsi="宋体" w:cs="宋体"/>
          <w:b/>
          <w:bCs/>
          <w:sz w:val="24"/>
        </w:rPr>
      </w:pPr>
      <w:r>
        <w:rPr>
          <w:rFonts w:hint="eastAsia" w:ascii="宋体" w:hAnsi="宋体" w:cs="宋体"/>
          <w:b/>
          <w:bCs/>
          <w:sz w:val="24"/>
          <w:lang w:eastAsia="zh-CN"/>
        </w:rPr>
        <w:t>2.</w:t>
      </w:r>
      <w:r>
        <w:rPr>
          <w:rFonts w:hint="eastAsia" w:ascii="宋体" w:hAnsi="宋体" w:cs="宋体"/>
          <w:b/>
          <w:bCs/>
          <w:sz w:val="24"/>
        </w:rPr>
        <w:t>响应文件1正</w:t>
      </w:r>
      <w:r>
        <w:rPr>
          <w:rFonts w:hint="eastAsia" w:ascii="宋体" w:hAnsi="宋体" w:cs="宋体"/>
          <w:b/>
          <w:bCs/>
          <w:sz w:val="24"/>
          <w:lang w:val="en-US" w:eastAsia="zh-CN"/>
        </w:rPr>
        <w:t>2</w:t>
      </w:r>
      <w:r>
        <w:rPr>
          <w:rFonts w:hint="eastAsia" w:ascii="宋体" w:hAnsi="宋体" w:cs="宋体"/>
          <w:b/>
          <w:bCs/>
          <w:sz w:val="24"/>
        </w:rPr>
        <w:t>副。</w:t>
      </w:r>
    </w:p>
    <w:p w14:paraId="5F1393FC">
      <w:pPr>
        <w:pStyle w:val="33"/>
        <w:textAlignment w:val="baseline"/>
        <w:rPr>
          <w:rFonts w:ascii="宋体" w:hAnsi="宋体" w:cs="宋体"/>
          <w:b/>
          <w:bCs/>
          <w:color w:val="000000"/>
          <w:sz w:val="24"/>
        </w:rPr>
      </w:pPr>
    </w:p>
    <w:p w14:paraId="31974687">
      <w:pPr>
        <w:pStyle w:val="33"/>
        <w:textAlignment w:val="baseline"/>
        <w:rPr>
          <w:rFonts w:ascii="宋体" w:hAnsi="宋体" w:cs="宋体"/>
          <w:b/>
          <w:bCs/>
          <w:color w:val="000000"/>
          <w:sz w:val="24"/>
        </w:rPr>
      </w:pPr>
    </w:p>
    <w:p w14:paraId="7397F813">
      <w:pPr>
        <w:pStyle w:val="33"/>
        <w:textAlignment w:val="baseline"/>
        <w:rPr>
          <w:rFonts w:ascii="宋体" w:hAnsi="宋体" w:cs="宋体"/>
          <w:b/>
          <w:bCs/>
          <w:color w:val="000000"/>
          <w:sz w:val="24"/>
        </w:rPr>
      </w:pPr>
    </w:p>
    <w:p w14:paraId="3CD2F084">
      <w:pPr>
        <w:pStyle w:val="33"/>
        <w:textAlignment w:val="baseline"/>
        <w:rPr>
          <w:rFonts w:ascii="宋体" w:hAnsi="宋体" w:cs="宋体"/>
          <w:b/>
          <w:bCs/>
          <w:color w:val="000000"/>
          <w:sz w:val="24"/>
        </w:rPr>
      </w:pPr>
    </w:p>
    <w:p w14:paraId="7415B096">
      <w:pPr>
        <w:pStyle w:val="33"/>
        <w:textAlignment w:val="baseline"/>
        <w:rPr>
          <w:rFonts w:ascii="宋体" w:hAnsi="宋体" w:cs="宋体"/>
          <w:b/>
          <w:bCs/>
          <w:color w:val="000000"/>
          <w:sz w:val="24"/>
        </w:rPr>
      </w:pPr>
    </w:p>
    <w:p w14:paraId="0F07EFC4">
      <w:pPr>
        <w:pStyle w:val="33"/>
        <w:textAlignment w:val="baseline"/>
        <w:rPr>
          <w:rFonts w:ascii="宋体" w:hAnsi="宋体" w:cs="宋体"/>
          <w:b/>
          <w:bCs/>
          <w:color w:val="000000"/>
          <w:sz w:val="24"/>
        </w:rPr>
      </w:pPr>
    </w:p>
    <w:p w14:paraId="4B9F395A">
      <w:pPr>
        <w:pStyle w:val="33"/>
        <w:textAlignment w:val="baseline"/>
        <w:rPr>
          <w:rFonts w:ascii="宋体" w:hAnsi="宋体" w:cs="宋体"/>
          <w:b/>
          <w:bCs/>
          <w:color w:val="000000"/>
          <w:sz w:val="24"/>
        </w:rPr>
      </w:pPr>
    </w:p>
    <w:p w14:paraId="604649B2">
      <w:pPr>
        <w:pStyle w:val="33"/>
        <w:textAlignment w:val="baseline"/>
        <w:rPr>
          <w:rFonts w:ascii="宋体" w:hAnsi="宋体" w:cs="宋体"/>
          <w:b/>
          <w:bCs/>
          <w:color w:val="000000"/>
          <w:sz w:val="24"/>
        </w:rPr>
      </w:pPr>
    </w:p>
    <w:p w14:paraId="4B70CFC1">
      <w:pPr>
        <w:pStyle w:val="33"/>
        <w:textAlignment w:val="baseline"/>
        <w:rPr>
          <w:rFonts w:ascii="宋体" w:hAnsi="宋体" w:cs="宋体"/>
          <w:b/>
          <w:bCs/>
          <w:color w:val="000000"/>
          <w:sz w:val="24"/>
        </w:rPr>
      </w:pPr>
    </w:p>
    <w:p w14:paraId="5AEF5486">
      <w:pPr>
        <w:pStyle w:val="33"/>
        <w:ind w:left="0" w:leftChars="0" w:firstLine="0" w:firstLineChars="0"/>
        <w:textAlignment w:val="baseline"/>
        <w:rPr>
          <w:rFonts w:ascii="宋体" w:hAnsi="宋体" w:cs="宋体"/>
          <w:b/>
          <w:bCs/>
          <w:color w:val="000000"/>
          <w:sz w:val="24"/>
        </w:rPr>
      </w:pPr>
    </w:p>
    <w:p w14:paraId="055068CB">
      <w:pPr>
        <w:pStyle w:val="33"/>
        <w:jc w:val="center"/>
        <w:textAlignment w:val="baseline"/>
        <w:rPr>
          <w:rFonts w:ascii="宋体" w:hAnsi="宋体" w:cs="宋体"/>
          <w:b/>
          <w:bCs/>
          <w:color w:val="000000"/>
          <w:sz w:val="24"/>
        </w:rPr>
      </w:pPr>
      <w:r>
        <w:rPr>
          <w:rFonts w:hint="eastAsia" w:ascii="宋体" w:hAnsi="宋体" w:cs="宋体"/>
          <w:color w:val="000000"/>
          <w:sz w:val="36"/>
          <w:szCs w:val="36"/>
        </w:rPr>
        <w:t xml:space="preserve">第五章 </w:t>
      </w:r>
      <w:r>
        <w:rPr>
          <w:rFonts w:hint="eastAsia" w:ascii="宋体" w:hAnsi="宋体" w:cs="楷体"/>
          <w:color w:val="000000"/>
          <w:sz w:val="36"/>
          <w:szCs w:val="36"/>
        </w:rPr>
        <w:t>评审</w:t>
      </w:r>
    </w:p>
    <w:p w14:paraId="0A6B32E3">
      <w:pPr>
        <w:shd w:val="clear" w:color="auto" w:fill="FFFFFF"/>
        <w:snapToGrid w:val="0"/>
        <w:spacing w:before="0" w:beforeAutospacing="0" w:after="0" w:afterAutospacing="0" w:line="400" w:lineRule="exact"/>
        <w:jc w:val="left"/>
        <w:textAlignment w:val="baseline"/>
        <w:rPr>
          <w:rFonts w:ascii="宋体" w:hAnsi="宋体" w:cs="宋体"/>
          <w:b w:val="0"/>
          <w:i w:val="0"/>
          <w:caps w:val="0"/>
          <w:spacing w:val="0"/>
          <w:w w:val="100"/>
          <w:sz w:val="24"/>
        </w:rPr>
      </w:pPr>
      <w:r>
        <w:rPr>
          <w:rFonts w:hint="eastAsia" w:ascii="宋体" w:hAnsi="宋体" w:cs="宋体"/>
          <w:b w:val="0"/>
          <w:i w:val="0"/>
          <w:caps w:val="0"/>
          <w:color w:val="000000"/>
          <w:spacing w:val="0"/>
          <w:w w:val="100"/>
          <w:sz w:val="24"/>
        </w:rPr>
        <w:t>一、评审原则：</w:t>
      </w:r>
    </w:p>
    <w:p w14:paraId="18D4D87D">
      <w:pPr>
        <w:shd w:val="clear" w:color="auto" w:fill="FFFFFF"/>
        <w:adjustRightInd w:val="0"/>
        <w:snapToGrid w:val="0"/>
        <w:spacing w:line="400" w:lineRule="exact"/>
        <w:ind w:firstLine="480" w:firstLineChars="200"/>
        <w:jc w:val="left"/>
        <w:rPr>
          <w:rFonts w:hint="eastAsia" w:ascii="宋体" w:hAnsi="宋体" w:cs="宋体"/>
          <w:sz w:val="24"/>
          <w:highlight w:val="yellow"/>
        </w:rPr>
      </w:pPr>
      <w:r>
        <w:rPr>
          <w:rFonts w:hint="eastAsia" w:ascii="宋体" w:hAnsi="宋体" w:cs="宋体"/>
          <w:sz w:val="24"/>
          <w:highlight w:val="yellow"/>
          <w:lang w:eastAsia="zh-CN"/>
        </w:rPr>
        <w:t>1.</w:t>
      </w:r>
      <w:r>
        <w:rPr>
          <w:rFonts w:hint="eastAsia" w:ascii="宋体" w:hAnsi="宋体" w:cs="宋体"/>
          <w:sz w:val="24"/>
          <w:highlight w:val="yellow"/>
          <w:lang w:val="en-US" w:eastAsia="zh-CN"/>
        </w:rPr>
        <w:t>评标委员会</w:t>
      </w:r>
      <w:r>
        <w:rPr>
          <w:rFonts w:hint="eastAsia" w:ascii="宋体" w:hAnsi="宋体" w:cs="宋体"/>
          <w:sz w:val="24"/>
          <w:highlight w:val="yellow"/>
        </w:rPr>
        <w:t>根据符合</w:t>
      </w:r>
      <w:r>
        <w:rPr>
          <w:rFonts w:hint="eastAsia" w:ascii="宋体" w:hAnsi="宋体" w:cs="宋体"/>
          <w:sz w:val="24"/>
          <w:highlight w:val="yellow"/>
          <w:lang w:val="en-US" w:eastAsia="zh-CN"/>
        </w:rPr>
        <w:t>采购</w:t>
      </w:r>
      <w:r>
        <w:rPr>
          <w:rFonts w:hint="eastAsia" w:ascii="宋体" w:hAnsi="宋体" w:cs="宋体"/>
          <w:sz w:val="24"/>
          <w:highlight w:val="yellow"/>
        </w:rPr>
        <w:t>文件要求，质量和服务</w:t>
      </w:r>
      <w:r>
        <w:rPr>
          <w:rFonts w:hint="eastAsia" w:ascii="宋体" w:hAnsi="宋体" w:cs="宋体"/>
          <w:b/>
          <w:bCs/>
          <w:sz w:val="24"/>
          <w:highlight w:val="yellow"/>
        </w:rPr>
        <w:t>相等且报价最低的</w:t>
      </w:r>
      <w:r>
        <w:rPr>
          <w:rFonts w:hint="eastAsia" w:ascii="宋体" w:hAnsi="宋体" w:cs="宋体"/>
          <w:sz w:val="24"/>
          <w:highlight w:val="yellow"/>
        </w:rPr>
        <w:t>原则，按照供应商报价从低到高的顺序向采购人推荐成交候选供应商；超预算金额的供应商，不得推荐为成交候选供应商。</w:t>
      </w:r>
    </w:p>
    <w:p w14:paraId="3B91970D">
      <w:pPr>
        <w:shd w:val="clear" w:color="auto" w:fill="FFFFFF"/>
        <w:adjustRightInd w:val="0"/>
        <w:snapToGrid w:val="0"/>
        <w:spacing w:line="400" w:lineRule="exact"/>
        <w:ind w:firstLine="480" w:firstLineChars="200"/>
        <w:jc w:val="left"/>
        <w:rPr>
          <w:rFonts w:ascii="宋体" w:hAnsi="宋体" w:cs="宋体"/>
          <w:sz w:val="24"/>
          <w:highlight w:val="yellow"/>
          <w:shd w:val="clear" w:color="auto" w:fill="FFFFFF"/>
        </w:rPr>
      </w:pPr>
      <w:r>
        <w:rPr>
          <w:rFonts w:hint="eastAsia" w:ascii="宋体" w:hAnsi="宋体" w:cs="宋体"/>
          <w:sz w:val="24"/>
          <w:highlight w:val="yellow"/>
          <w:lang w:eastAsia="zh-CN"/>
        </w:rPr>
        <w:t>2.</w:t>
      </w:r>
      <w:r>
        <w:rPr>
          <w:rFonts w:hint="eastAsia" w:ascii="宋体" w:hAnsi="宋体" w:cs="宋体"/>
          <w:sz w:val="24"/>
          <w:highlight w:val="yellow"/>
          <w:shd w:val="clear" w:color="auto" w:fill="FFFFFF"/>
        </w:rPr>
        <w:t>如果经评审实质性响应了本</w:t>
      </w:r>
      <w:r>
        <w:rPr>
          <w:rFonts w:hint="eastAsia" w:ascii="宋体" w:hAnsi="宋体" w:cs="宋体"/>
          <w:sz w:val="24"/>
          <w:highlight w:val="yellow"/>
          <w:shd w:val="clear" w:color="auto" w:fill="FFFFFF"/>
          <w:lang w:val="en-US" w:eastAsia="zh-CN"/>
        </w:rPr>
        <w:t>采购</w:t>
      </w:r>
      <w:r>
        <w:rPr>
          <w:rFonts w:hint="eastAsia" w:ascii="宋体" w:hAnsi="宋体" w:cs="宋体"/>
          <w:sz w:val="24"/>
          <w:highlight w:val="yellow"/>
          <w:shd w:val="clear" w:color="auto" w:fill="FFFFFF"/>
        </w:rPr>
        <w:t>文件供应商最低报价出现两家或两家以上相同者，则通过摇号决定成交候选供应商排序。</w:t>
      </w:r>
    </w:p>
    <w:p w14:paraId="39C7BFC4">
      <w:pPr>
        <w:shd w:val="clear" w:color="auto" w:fill="FFFFFF"/>
        <w:snapToGrid w:val="0"/>
        <w:spacing w:before="0" w:beforeAutospacing="0" w:after="0" w:afterAutospacing="0" w:line="400" w:lineRule="exact"/>
        <w:ind w:firstLine="480" w:firstLineChars="200"/>
        <w:jc w:val="left"/>
        <w:textAlignment w:val="baseline"/>
        <w:rPr>
          <w:rFonts w:ascii="宋体" w:hAnsi="宋体" w:cs="宋体"/>
          <w:b w:val="0"/>
          <w:i w:val="0"/>
          <w:caps w:val="0"/>
          <w:spacing w:val="0"/>
          <w:w w:val="100"/>
          <w:sz w:val="24"/>
          <w:highlight w:val="yellow"/>
          <w:shd w:val="clear" w:color="auto" w:fill="FFFFFF"/>
        </w:rPr>
      </w:pPr>
      <w:r>
        <w:rPr>
          <w:rFonts w:hint="eastAsia" w:ascii="宋体" w:hAnsi="宋体" w:cs="宋体"/>
          <w:b w:val="0"/>
          <w:i w:val="0"/>
          <w:caps w:val="0"/>
          <w:color w:val="000000"/>
          <w:spacing w:val="0"/>
          <w:w w:val="100"/>
          <w:sz w:val="24"/>
          <w:highlight w:val="yellow"/>
          <w:shd w:val="clear" w:color="auto" w:fill="FFFFFF"/>
          <w:lang w:val="en-US" w:eastAsia="zh-CN"/>
        </w:rPr>
        <w:t>3.</w:t>
      </w:r>
      <w:r>
        <w:rPr>
          <w:rFonts w:hint="eastAsia" w:ascii="宋体" w:hAnsi="宋体" w:cs="宋体"/>
          <w:b w:val="0"/>
          <w:i w:val="0"/>
          <w:caps w:val="0"/>
          <w:color w:val="000000"/>
          <w:spacing w:val="0"/>
          <w:w w:val="100"/>
          <w:sz w:val="24"/>
          <w:highlight w:val="yellow"/>
          <w:shd w:val="clear" w:color="auto" w:fill="FFFFFF"/>
        </w:rPr>
        <w:t>本项目</w:t>
      </w:r>
      <w:r>
        <w:rPr>
          <w:rFonts w:hint="eastAsia" w:ascii="宋体" w:hAnsi="宋体" w:cs="宋体"/>
          <w:b w:val="0"/>
          <w:i w:val="0"/>
          <w:caps w:val="0"/>
          <w:color w:val="000000"/>
          <w:spacing w:val="0"/>
          <w:w w:val="100"/>
          <w:sz w:val="24"/>
          <w:highlight w:val="yellow"/>
          <w:shd w:val="clear" w:color="auto" w:fill="FFFFFF"/>
          <w:lang w:val="en-US" w:eastAsia="zh-CN"/>
        </w:rPr>
        <w:t>评标委员会</w:t>
      </w:r>
      <w:r>
        <w:rPr>
          <w:rFonts w:hint="eastAsia" w:ascii="宋体" w:hAnsi="宋体" w:cs="宋体"/>
          <w:b w:val="0"/>
          <w:i w:val="0"/>
          <w:caps w:val="0"/>
          <w:color w:val="000000"/>
          <w:spacing w:val="0"/>
          <w:w w:val="100"/>
          <w:sz w:val="24"/>
          <w:highlight w:val="yellow"/>
          <w:shd w:val="clear" w:color="auto" w:fill="FFFFFF"/>
        </w:rPr>
        <w:t>成员共3人：采购人代表一人，</w:t>
      </w:r>
      <w:r>
        <w:rPr>
          <w:rFonts w:hint="eastAsia" w:ascii="宋体" w:hAnsi="宋体" w:cs="宋体"/>
          <w:b w:val="0"/>
          <w:i w:val="0"/>
          <w:caps w:val="0"/>
          <w:color w:val="000000"/>
          <w:spacing w:val="0"/>
          <w:w w:val="100"/>
          <w:sz w:val="24"/>
          <w:highlight w:val="yellow"/>
          <w:shd w:val="clear" w:color="auto" w:fill="FFFFFF"/>
          <w:lang w:val="en-US" w:eastAsia="zh-CN"/>
        </w:rPr>
        <w:t>评标专家二</w:t>
      </w:r>
      <w:r>
        <w:rPr>
          <w:rFonts w:hint="eastAsia" w:ascii="宋体" w:hAnsi="宋体" w:cs="宋体"/>
          <w:b w:val="0"/>
          <w:i w:val="0"/>
          <w:caps w:val="0"/>
          <w:color w:val="000000"/>
          <w:spacing w:val="0"/>
          <w:w w:val="100"/>
          <w:sz w:val="24"/>
          <w:highlight w:val="yellow"/>
          <w:shd w:val="clear" w:color="auto" w:fill="FFFFFF"/>
        </w:rPr>
        <w:t>人。</w:t>
      </w:r>
    </w:p>
    <w:p w14:paraId="3F71F7AC">
      <w:pPr>
        <w:shd w:val="clear" w:color="auto" w:fill="FFFFFF"/>
        <w:snapToGrid w:val="0"/>
        <w:spacing w:line="400" w:lineRule="exact"/>
        <w:jc w:val="left"/>
        <w:rPr>
          <w:rFonts w:hint="eastAsia" w:ascii="宋体" w:hAnsi="宋体" w:cs="宋体"/>
          <w:sz w:val="24"/>
        </w:rPr>
      </w:pPr>
    </w:p>
    <w:p w14:paraId="0E0ADAE9">
      <w:pPr>
        <w:pStyle w:val="20"/>
        <w:ind w:firstLine="560"/>
        <w:rPr>
          <w:rFonts w:ascii="宋体" w:hAnsi="宋体"/>
          <w:sz w:val="28"/>
          <w:szCs w:val="28"/>
          <w:bdr w:val="single" w:color="auto" w:sz="4" w:space="0"/>
        </w:rPr>
      </w:pPr>
    </w:p>
    <w:p w14:paraId="0F859F00">
      <w:pPr>
        <w:pStyle w:val="19"/>
        <w:rPr>
          <w:rFonts w:ascii="宋体" w:hAnsi="宋体"/>
          <w:sz w:val="28"/>
          <w:szCs w:val="28"/>
          <w:bdr w:val="single" w:color="auto" w:sz="4" w:space="0"/>
        </w:rPr>
      </w:pPr>
    </w:p>
    <w:p w14:paraId="18A7B7FA">
      <w:pPr>
        <w:rPr>
          <w:rFonts w:ascii="宋体" w:hAnsi="宋体"/>
          <w:sz w:val="28"/>
          <w:szCs w:val="28"/>
          <w:bdr w:val="single" w:color="auto" w:sz="4" w:space="0"/>
        </w:rPr>
      </w:pPr>
    </w:p>
    <w:p w14:paraId="2C018382">
      <w:pPr>
        <w:pStyle w:val="33"/>
        <w:rPr>
          <w:rFonts w:ascii="宋体" w:hAnsi="宋体"/>
          <w:sz w:val="28"/>
          <w:szCs w:val="28"/>
          <w:bdr w:val="single" w:color="auto" w:sz="4" w:space="0"/>
        </w:rPr>
      </w:pPr>
    </w:p>
    <w:p w14:paraId="709FE1FE">
      <w:pPr>
        <w:pStyle w:val="33"/>
        <w:rPr>
          <w:rFonts w:ascii="宋体" w:hAnsi="宋体"/>
          <w:sz w:val="28"/>
          <w:szCs w:val="28"/>
          <w:bdr w:val="single" w:color="auto" w:sz="4" w:space="0"/>
        </w:rPr>
      </w:pPr>
    </w:p>
    <w:p w14:paraId="0ED2D6F3">
      <w:pPr>
        <w:pStyle w:val="33"/>
        <w:rPr>
          <w:rFonts w:ascii="宋体" w:hAnsi="宋体"/>
          <w:sz w:val="28"/>
          <w:szCs w:val="28"/>
          <w:bdr w:val="single" w:color="auto" w:sz="4" w:space="0"/>
        </w:rPr>
      </w:pPr>
    </w:p>
    <w:p w14:paraId="48B9B6C4">
      <w:pPr>
        <w:rPr>
          <w:rFonts w:hint="eastAsia" w:ascii="宋体" w:hAnsi="宋体" w:cs="楷体"/>
          <w:kern w:val="0"/>
          <w:sz w:val="28"/>
          <w:szCs w:val="28"/>
        </w:rPr>
      </w:pPr>
    </w:p>
    <w:p w14:paraId="3BA98AF8">
      <w:pPr>
        <w:rPr>
          <w:rFonts w:hint="eastAsia" w:ascii="宋体" w:hAnsi="宋体" w:cs="楷体"/>
          <w:kern w:val="0"/>
          <w:sz w:val="28"/>
          <w:szCs w:val="28"/>
        </w:rPr>
      </w:pPr>
    </w:p>
    <w:p w14:paraId="0E0BF2B8">
      <w:pPr>
        <w:pStyle w:val="2"/>
        <w:rPr>
          <w:rFonts w:hint="eastAsia" w:ascii="宋体" w:hAnsi="宋体" w:cs="楷体"/>
          <w:kern w:val="0"/>
          <w:sz w:val="28"/>
          <w:szCs w:val="28"/>
        </w:rPr>
      </w:pPr>
    </w:p>
    <w:p w14:paraId="7A19F5D3">
      <w:pPr>
        <w:rPr>
          <w:rFonts w:hint="eastAsia" w:ascii="宋体" w:hAnsi="宋体" w:cs="楷体"/>
          <w:kern w:val="0"/>
          <w:sz w:val="28"/>
          <w:szCs w:val="28"/>
        </w:rPr>
      </w:pPr>
    </w:p>
    <w:p w14:paraId="446B1F03">
      <w:pPr>
        <w:pStyle w:val="2"/>
        <w:rPr>
          <w:rFonts w:hint="eastAsia" w:ascii="宋体" w:hAnsi="宋体" w:cs="楷体"/>
          <w:kern w:val="0"/>
          <w:sz w:val="28"/>
          <w:szCs w:val="28"/>
        </w:rPr>
      </w:pPr>
    </w:p>
    <w:p w14:paraId="65F300EC">
      <w:pPr>
        <w:rPr>
          <w:rFonts w:hint="eastAsia" w:ascii="宋体" w:hAnsi="宋体" w:cs="楷体"/>
          <w:kern w:val="0"/>
          <w:sz w:val="28"/>
          <w:szCs w:val="28"/>
        </w:rPr>
      </w:pPr>
    </w:p>
    <w:p w14:paraId="5686C3A5">
      <w:pPr>
        <w:pStyle w:val="2"/>
        <w:rPr>
          <w:rFonts w:hint="eastAsia" w:ascii="宋体" w:hAnsi="宋体" w:cs="楷体"/>
          <w:kern w:val="0"/>
          <w:sz w:val="28"/>
          <w:szCs w:val="28"/>
        </w:rPr>
      </w:pPr>
    </w:p>
    <w:p w14:paraId="029A36AC">
      <w:pPr>
        <w:rPr>
          <w:rFonts w:hint="eastAsia" w:ascii="宋体" w:hAnsi="宋体" w:cs="楷体"/>
          <w:kern w:val="0"/>
          <w:sz w:val="28"/>
          <w:szCs w:val="28"/>
        </w:rPr>
      </w:pPr>
    </w:p>
    <w:p w14:paraId="65E7064D">
      <w:pPr>
        <w:pStyle w:val="2"/>
        <w:rPr>
          <w:rFonts w:hint="eastAsia" w:ascii="宋体" w:hAnsi="宋体" w:cs="楷体"/>
          <w:kern w:val="0"/>
          <w:sz w:val="28"/>
          <w:szCs w:val="28"/>
        </w:rPr>
      </w:pPr>
    </w:p>
    <w:p w14:paraId="15BF1491">
      <w:pPr>
        <w:pStyle w:val="2"/>
        <w:ind w:left="0" w:leftChars="0" w:firstLine="0" w:firstLineChars="0"/>
        <w:jc w:val="both"/>
        <w:rPr>
          <w:rFonts w:hint="eastAsia"/>
        </w:rPr>
      </w:pPr>
    </w:p>
    <w:p w14:paraId="223188CD">
      <w:pPr>
        <w:rPr>
          <w:rFonts w:hint="eastAsia"/>
        </w:rPr>
      </w:pPr>
    </w:p>
    <w:p w14:paraId="540153D6">
      <w:pPr>
        <w:pStyle w:val="20"/>
        <w:ind w:left="0" w:leftChars="0" w:firstLine="0" w:firstLineChars="0"/>
        <w:rPr>
          <w:rFonts w:ascii="宋体" w:hAnsi="宋体" w:cs="楷体"/>
          <w:kern w:val="0"/>
          <w:sz w:val="28"/>
          <w:szCs w:val="28"/>
        </w:rPr>
      </w:pPr>
      <w:r>
        <w:rPr>
          <w:rFonts w:hint="eastAsia" w:ascii="宋体" w:hAnsi="宋体" w:cs="楷体"/>
          <w:kern w:val="0"/>
          <w:sz w:val="28"/>
          <w:szCs w:val="28"/>
        </w:rPr>
        <w:t>附件：响应文件格式</w:t>
      </w:r>
    </w:p>
    <w:p w14:paraId="4B53A484">
      <w:pPr>
        <w:jc w:val="right"/>
        <w:rPr>
          <w:rFonts w:ascii="宋体" w:hAnsi="宋体" w:cs="楷体"/>
          <w:sz w:val="28"/>
          <w:szCs w:val="28"/>
        </w:rPr>
      </w:pPr>
      <w:r>
        <w:rPr>
          <w:rFonts w:hint="eastAsia" w:ascii="宋体" w:hAnsi="宋体"/>
          <w:sz w:val="28"/>
          <w:szCs w:val="28"/>
          <w:bdr w:val="single" w:color="auto" w:sz="4" w:space="0"/>
        </w:rPr>
        <w:t>正本</w:t>
      </w:r>
    </w:p>
    <w:p w14:paraId="00B95D46">
      <w:pPr>
        <w:spacing w:line="560" w:lineRule="exact"/>
        <w:jc w:val="center"/>
        <w:rPr>
          <w:rFonts w:hint="eastAsia" w:eastAsia="宋体"/>
          <w:b/>
          <w:bCs/>
          <w:sz w:val="28"/>
          <w:szCs w:val="36"/>
          <w:lang w:eastAsia="zh-CN"/>
        </w:rPr>
      </w:pPr>
      <w:r>
        <w:rPr>
          <w:rFonts w:hint="eastAsia" w:ascii="宋体" w:hAnsi="宋体" w:cs="Arial"/>
          <w:b/>
          <w:sz w:val="30"/>
          <w:szCs w:val="30"/>
        </w:rPr>
        <w:t>项目名称：</w:t>
      </w:r>
      <w:r>
        <w:rPr>
          <w:rFonts w:hint="eastAsia"/>
          <w:b/>
          <w:bCs/>
          <w:sz w:val="28"/>
          <w:szCs w:val="36"/>
          <w:lang w:eastAsia="zh-CN"/>
        </w:rPr>
        <w:t>2025年含山县残疾人联合会基本辅助器具采购项目</w:t>
      </w:r>
    </w:p>
    <w:p w14:paraId="2EDC1A1E">
      <w:pPr>
        <w:jc w:val="center"/>
        <w:rPr>
          <w:rFonts w:ascii="宋体" w:hAnsi="宋体" w:cs="Arial"/>
          <w:b/>
          <w:sz w:val="30"/>
          <w:szCs w:val="30"/>
        </w:rPr>
      </w:pPr>
    </w:p>
    <w:p w14:paraId="01C3DB3A">
      <w:pPr>
        <w:spacing w:line="1000" w:lineRule="exact"/>
        <w:jc w:val="center"/>
        <w:rPr>
          <w:rFonts w:ascii="宋体" w:hAnsi="宋体"/>
          <w:b/>
          <w:sz w:val="84"/>
        </w:rPr>
      </w:pPr>
      <w:r>
        <w:rPr>
          <w:rFonts w:hint="eastAsia" w:ascii="宋体" w:hAnsi="宋体" w:cs="Arial"/>
          <w:b/>
          <w:sz w:val="30"/>
          <w:szCs w:val="30"/>
        </w:rPr>
        <w:t>项目编号：</w:t>
      </w:r>
      <w:r>
        <w:rPr>
          <w:rFonts w:hint="eastAsia" w:ascii="宋体" w:hAnsi="宋体" w:cs="Arial"/>
          <w:b/>
          <w:sz w:val="30"/>
          <w:szCs w:val="30"/>
          <w:lang w:eastAsia="zh-CN"/>
        </w:rPr>
        <w:t>AHYC-2025-033</w:t>
      </w:r>
    </w:p>
    <w:p w14:paraId="7DF97E86">
      <w:pPr>
        <w:spacing w:line="1000" w:lineRule="exact"/>
        <w:jc w:val="center"/>
        <w:rPr>
          <w:rFonts w:ascii="宋体" w:hAnsi="宋体"/>
          <w:b/>
          <w:sz w:val="84"/>
        </w:rPr>
      </w:pPr>
    </w:p>
    <w:p w14:paraId="35BF71C3">
      <w:pPr>
        <w:spacing w:line="1000" w:lineRule="exact"/>
        <w:jc w:val="center"/>
        <w:rPr>
          <w:rFonts w:hint="eastAsia" w:ascii="宋体" w:hAnsi="宋体"/>
          <w:b/>
          <w:sz w:val="84"/>
          <w:lang w:val="en-US" w:eastAsia="zh-CN"/>
        </w:rPr>
      </w:pPr>
      <w:r>
        <w:rPr>
          <w:rFonts w:hint="eastAsia" w:ascii="宋体" w:hAnsi="宋体"/>
          <w:b/>
          <w:sz w:val="84"/>
          <w:lang w:val="en-US" w:eastAsia="zh-CN"/>
        </w:rPr>
        <w:t>投</w:t>
      </w:r>
    </w:p>
    <w:p w14:paraId="5DA50120">
      <w:pPr>
        <w:spacing w:line="1000" w:lineRule="exact"/>
        <w:jc w:val="center"/>
        <w:rPr>
          <w:rFonts w:hint="default" w:ascii="宋体" w:hAnsi="宋体" w:eastAsia="宋体"/>
          <w:b/>
          <w:sz w:val="84"/>
          <w:lang w:val="en-US" w:eastAsia="zh-CN"/>
        </w:rPr>
      </w:pPr>
      <w:r>
        <w:rPr>
          <w:rFonts w:hint="eastAsia" w:ascii="宋体" w:hAnsi="宋体"/>
          <w:b/>
          <w:sz w:val="84"/>
          <w:lang w:val="en-US" w:eastAsia="zh-CN"/>
        </w:rPr>
        <w:t>标</w:t>
      </w:r>
    </w:p>
    <w:p w14:paraId="78A0082E">
      <w:pPr>
        <w:spacing w:line="1000" w:lineRule="exact"/>
        <w:jc w:val="center"/>
        <w:rPr>
          <w:rFonts w:ascii="宋体" w:hAnsi="宋体"/>
          <w:b/>
          <w:sz w:val="84"/>
        </w:rPr>
      </w:pPr>
      <w:r>
        <w:rPr>
          <w:rFonts w:hint="eastAsia" w:ascii="宋体" w:hAnsi="宋体"/>
          <w:b/>
          <w:sz w:val="84"/>
        </w:rPr>
        <w:t>文</w:t>
      </w:r>
    </w:p>
    <w:p w14:paraId="176FAB45">
      <w:pPr>
        <w:spacing w:line="1000" w:lineRule="exact"/>
        <w:jc w:val="center"/>
        <w:rPr>
          <w:rFonts w:ascii="宋体" w:hAnsi="宋体"/>
          <w:b/>
          <w:sz w:val="84"/>
        </w:rPr>
      </w:pPr>
      <w:r>
        <w:rPr>
          <w:rFonts w:hint="eastAsia" w:ascii="宋体" w:hAnsi="宋体"/>
          <w:b/>
          <w:sz w:val="84"/>
        </w:rPr>
        <w:t>件</w:t>
      </w:r>
    </w:p>
    <w:p w14:paraId="6A392016">
      <w:pPr>
        <w:spacing w:line="600" w:lineRule="exact"/>
        <w:jc w:val="center"/>
        <w:rPr>
          <w:rFonts w:ascii="宋体" w:hAnsi="宋体"/>
          <w:b/>
          <w:sz w:val="36"/>
          <w:szCs w:val="36"/>
        </w:rPr>
      </w:pPr>
    </w:p>
    <w:p w14:paraId="09834CEB">
      <w:pPr>
        <w:rPr>
          <w:b/>
          <w:bCs/>
          <w:sz w:val="28"/>
          <w:szCs w:val="24"/>
        </w:rPr>
      </w:pPr>
    </w:p>
    <w:p w14:paraId="68EBA2BD">
      <w:pPr>
        <w:rPr>
          <w:b/>
          <w:bCs/>
          <w:sz w:val="28"/>
          <w:szCs w:val="24"/>
        </w:rPr>
      </w:pPr>
    </w:p>
    <w:p w14:paraId="77B5C875">
      <w:pPr>
        <w:rPr>
          <w:b/>
          <w:bCs/>
          <w:sz w:val="28"/>
          <w:szCs w:val="24"/>
        </w:rPr>
      </w:pPr>
    </w:p>
    <w:p w14:paraId="527BDD94">
      <w:pPr>
        <w:ind w:firstLine="1968" w:firstLineChars="700"/>
        <w:rPr>
          <w:b/>
          <w:bCs/>
          <w:sz w:val="28"/>
          <w:szCs w:val="24"/>
          <w:u w:val="single"/>
        </w:rPr>
      </w:pPr>
      <w:r>
        <w:rPr>
          <w:rFonts w:hint="eastAsia"/>
          <w:b/>
          <w:bCs/>
          <w:sz w:val="28"/>
          <w:szCs w:val="24"/>
        </w:rPr>
        <w:t>供应商名称</w:t>
      </w:r>
      <w:r>
        <w:rPr>
          <w:rFonts w:hint="eastAsia"/>
          <w:b/>
          <w:bCs/>
          <w:sz w:val="28"/>
          <w:szCs w:val="24"/>
          <w:lang w:eastAsia="zh-CN"/>
        </w:rPr>
        <w:t>（</w:t>
      </w:r>
      <w:r>
        <w:rPr>
          <w:rFonts w:hint="eastAsia"/>
          <w:b/>
          <w:bCs/>
          <w:sz w:val="28"/>
          <w:szCs w:val="24"/>
        </w:rPr>
        <w:t>盖章</w:t>
      </w:r>
      <w:r>
        <w:rPr>
          <w:rFonts w:hint="eastAsia"/>
          <w:b/>
          <w:bCs/>
          <w:sz w:val="28"/>
          <w:szCs w:val="24"/>
          <w:lang w:eastAsia="zh-CN"/>
        </w:rPr>
        <w:t>）</w:t>
      </w:r>
      <w:r>
        <w:rPr>
          <w:rFonts w:hint="eastAsia"/>
          <w:b/>
          <w:bCs/>
          <w:sz w:val="28"/>
          <w:szCs w:val="24"/>
        </w:rPr>
        <w:t>：</w:t>
      </w:r>
    </w:p>
    <w:p w14:paraId="3F439AEA">
      <w:pPr>
        <w:jc w:val="center"/>
        <w:rPr>
          <w:b/>
          <w:bCs/>
          <w:sz w:val="28"/>
          <w:szCs w:val="24"/>
        </w:rPr>
      </w:pPr>
      <w:r>
        <w:rPr>
          <w:rFonts w:hint="eastAsia"/>
          <w:b/>
          <w:bCs/>
          <w:sz w:val="28"/>
          <w:szCs w:val="24"/>
        </w:rPr>
        <w:t xml:space="preserve">日        期：  </w:t>
      </w:r>
      <w:r>
        <w:rPr>
          <w:rFonts w:hint="eastAsia"/>
          <w:b/>
          <w:bCs/>
          <w:sz w:val="28"/>
          <w:szCs w:val="24"/>
          <w:lang w:eastAsia="zh-CN"/>
        </w:rPr>
        <w:t>202</w:t>
      </w:r>
      <w:r>
        <w:rPr>
          <w:rFonts w:hint="eastAsia"/>
          <w:b/>
          <w:bCs/>
          <w:sz w:val="28"/>
          <w:szCs w:val="24"/>
          <w:lang w:val="en-US" w:eastAsia="zh-CN"/>
        </w:rPr>
        <w:t>5</w:t>
      </w:r>
      <w:r>
        <w:rPr>
          <w:rFonts w:hint="eastAsia"/>
          <w:b/>
          <w:bCs/>
          <w:sz w:val="28"/>
          <w:szCs w:val="24"/>
        </w:rPr>
        <w:t>年 月 日</w:t>
      </w:r>
    </w:p>
    <w:p w14:paraId="27B13BCC">
      <w:pPr>
        <w:spacing w:line="480" w:lineRule="exact"/>
        <w:ind w:right="42"/>
        <w:jc w:val="center"/>
        <w:rPr>
          <w:rFonts w:ascii="宋体" w:hAnsi="宋体" w:cs="Arial"/>
          <w:b/>
          <w:sz w:val="36"/>
        </w:rPr>
        <w:sectPr>
          <w:headerReference r:id="rId5" w:type="default"/>
          <w:footerReference r:id="rId6" w:type="default"/>
          <w:pgSz w:w="11906" w:h="16838"/>
          <w:pgMar w:top="1440" w:right="1800" w:bottom="1440" w:left="1800" w:header="567" w:footer="567" w:gutter="0"/>
          <w:pgNumType w:start="1"/>
          <w:cols w:space="720" w:num="1"/>
          <w:docGrid w:type="lines" w:linePitch="312" w:charSpace="0"/>
        </w:sectPr>
      </w:pPr>
    </w:p>
    <w:p w14:paraId="1506C115">
      <w:pPr>
        <w:spacing w:line="480" w:lineRule="exact"/>
        <w:ind w:right="42"/>
        <w:jc w:val="center"/>
        <w:rPr>
          <w:rFonts w:ascii="宋体" w:hAnsi="宋体" w:cs="Arial"/>
          <w:b/>
          <w:sz w:val="36"/>
        </w:rPr>
      </w:pPr>
      <w:r>
        <w:rPr>
          <w:rFonts w:hint="eastAsia" w:ascii="宋体" w:hAnsi="宋体" w:cs="Arial"/>
          <w:b/>
          <w:sz w:val="36"/>
        </w:rPr>
        <w:t>目  录</w:t>
      </w:r>
    </w:p>
    <w:p w14:paraId="398B6149">
      <w:pPr>
        <w:spacing w:line="480" w:lineRule="exact"/>
        <w:ind w:right="42"/>
        <w:jc w:val="center"/>
        <w:rPr>
          <w:rFonts w:ascii="宋体" w:hAnsi="宋体" w:cs="Arial"/>
          <w:b/>
          <w:sz w:val="36"/>
        </w:rPr>
      </w:pPr>
    </w:p>
    <w:p w14:paraId="0375A07C">
      <w:pPr>
        <w:spacing w:line="700" w:lineRule="exact"/>
        <w:jc w:val="distribute"/>
        <w:rPr>
          <w:rFonts w:ascii="宋体" w:hAnsi="宋体"/>
          <w:b/>
          <w:sz w:val="28"/>
          <w:szCs w:val="28"/>
        </w:rPr>
      </w:pPr>
      <w:r>
        <w:rPr>
          <w:rFonts w:hint="eastAsia" w:ascii="宋体" w:hAnsi="宋体"/>
          <w:b/>
          <w:sz w:val="28"/>
          <w:szCs w:val="28"/>
        </w:rPr>
        <w:t>一、报价一览表………………………………………………（）</w:t>
      </w:r>
    </w:p>
    <w:p w14:paraId="7DF1F2CD">
      <w:pPr>
        <w:spacing w:line="700" w:lineRule="exact"/>
        <w:jc w:val="distribute"/>
        <w:rPr>
          <w:rFonts w:ascii="宋体" w:hAnsi="宋体"/>
          <w:b/>
          <w:sz w:val="28"/>
          <w:szCs w:val="28"/>
        </w:rPr>
      </w:pPr>
      <w:r>
        <w:rPr>
          <w:rFonts w:hint="eastAsia" w:ascii="宋体" w:hAnsi="宋体"/>
          <w:b/>
          <w:sz w:val="28"/>
          <w:szCs w:val="28"/>
        </w:rPr>
        <w:t>二、报价函……………………………………………………（）</w:t>
      </w:r>
    </w:p>
    <w:p w14:paraId="526231FA">
      <w:pPr>
        <w:spacing w:line="700" w:lineRule="exact"/>
        <w:jc w:val="distribute"/>
        <w:rPr>
          <w:rFonts w:ascii="宋体" w:hAnsi="宋体"/>
          <w:b/>
          <w:sz w:val="28"/>
          <w:szCs w:val="28"/>
        </w:rPr>
      </w:pPr>
      <w:r>
        <w:rPr>
          <w:rFonts w:hint="eastAsia" w:ascii="宋体" w:hAnsi="宋体"/>
          <w:b/>
          <w:sz w:val="28"/>
          <w:szCs w:val="28"/>
        </w:rPr>
        <w:t>三、服务报价表…………………………………………（）</w:t>
      </w:r>
    </w:p>
    <w:p w14:paraId="03610254">
      <w:pPr>
        <w:rPr>
          <w:rFonts w:ascii="宋体" w:hAnsi="宋体"/>
          <w:b/>
          <w:sz w:val="28"/>
          <w:szCs w:val="28"/>
        </w:rPr>
      </w:pPr>
      <w:r>
        <w:rPr>
          <w:rFonts w:hint="eastAsia" w:ascii="宋体" w:hAnsi="宋体"/>
          <w:b/>
          <w:sz w:val="28"/>
          <w:szCs w:val="28"/>
        </w:rPr>
        <w:t xml:space="preserve">四、对采购内容及总体要求的响应…………………………（） </w:t>
      </w:r>
    </w:p>
    <w:p w14:paraId="1EF4BAD4">
      <w:pPr>
        <w:pStyle w:val="17"/>
        <w:jc w:val="both"/>
        <w:rPr>
          <w:rFonts w:ascii="宋体" w:hAnsi="宋体"/>
          <w:sz w:val="28"/>
          <w:szCs w:val="28"/>
        </w:rPr>
      </w:pPr>
      <w:r>
        <w:rPr>
          <w:rFonts w:hint="eastAsia" w:ascii="宋体" w:hAnsi="宋体"/>
          <w:bCs w:val="0"/>
          <w:sz w:val="28"/>
          <w:szCs w:val="28"/>
        </w:rPr>
        <w:t>五、对合同条款的响应</w:t>
      </w:r>
      <w:r>
        <w:rPr>
          <w:rFonts w:hint="eastAsia" w:ascii="宋体" w:hAnsi="宋体"/>
          <w:sz w:val="28"/>
          <w:szCs w:val="28"/>
        </w:rPr>
        <w:t>………………………………………（）</w:t>
      </w:r>
    </w:p>
    <w:p w14:paraId="1424F34F">
      <w:pPr>
        <w:pStyle w:val="17"/>
        <w:jc w:val="both"/>
      </w:pPr>
      <w:r>
        <w:rPr>
          <w:rFonts w:hint="eastAsia" w:ascii="宋体" w:hAnsi="宋体"/>
          <w:sz w:val="28"/>
          <w:szCs w:val="28"/>
        </w:rPr>
        <w:t>六、</w:t>
      </w:r>
      <w:r>
        <w:rPr>
          <w:rFonts w:ascii="Times New Roman" w:hAnsi="Times New Roman"/>
        </w:rPr>
        <w:t>服务方案</w:t>
      </w:r>
      <w:r>
        <w:rPr>
          <w:rFonts w:hint="eastAsia" w:ascii="宋体" w:hAnsi="宋体"/>
          <w:sz w:val="28"/>
          <w:szCs w:val="28"/>
        </w:rPr>
        <w:t>……………………………………………………（）</w:t>
      </w:r>
    </w:p>
    <w:p w14:paraId="2A274172">
      <w:pPr>
        <w:spacing w:line="700" w:lineRule="exact"/>
        <w:jc w:val="distribute"/>
        <w:rPr>
          <w:rFonts w:ascii="宋体" w:hAnsi="宋体"/>
          <w:b/>
          <w:sz w:val="28"/>
          <w:szCs w:val="28"/>
        </w:rPr>
      </w:pPr>
      <w:r>
        <w:rPr>
          <w:rFonts w:hint="eastAsia" w:ascii="宋体" w:hAnsi="宋体"/>
          <w:b/>
          <w:sz w:val="28"/>
          <w:szCs w:val="28"/>
        </w:rPr>
        <w:t>七、法定代表人身份证明及授权委托书……………………（）</w:t>
      </w:r>
    </w:p>
    <w:p w14:paraId="75E1C56E">
      <w:pPr>
        <w:spacing w:line="700" w:lineRule="exact"/>
        <w:jc w:val="distribute"/>
        <w:rPr>
          <w:rFonts w:ascii="宋体" w:hAnsi="宋体"/>
          <w:b/>
          <w:sz w:val="28"/>
          <w:szCs w:val="28"/>
        </w:rPr>
      </w:pPr>
      <w:r>
        <w:rPr>
          <w:rFonts w:hint="eastAsia" w:ascii="宋体" w:hAnsi="宋体"/>
          <w:b/>
          <w:sz w:val="28"/>
          <w:szCs w:val="28"/>
        </w:rPr>
        <w:t>八、各类资质证书及其他重要资料…………………………（）</w:t>
      </w:r>
    </w:p>
    <w:p w14:paraId="5728B474">
      <w:pPr>
        <w:pStyle w:val="2"/>
        <w:spacing w:after="312"/>
        <w:ind w:left="482" w:hanging="482"/>
        <w:textAlignment w:val="baseline"/>
        <w:rPr>
          <w:rFonts w:ascii="黑体" w:hAnsi="黑体"/>
          <w:color w:val="000000"/>
          <w:sz w:val="30"/>
          <w:szCs w:val="30"/>
        </w:rPr>
      </w:pPr>
      <w:r>
        <w:rPr>
          <w:color w:val="000000"/>
          <w:sz w:val="24"/>
          <w:szCs w:val="24"/>
        </w:rPr>
        <w:br w:type="page"/>
      </w:r>
    </w:p>
    <w:p w14:paraId="3247DD3E">
      <w:pPr>
        <w:tabs>
          <w:tab w:val="left" w:pos="480"/>
        </w:tabs>
        <w:spacing w:after="312" w:line="240" w:lineRule="auto"/>
        <w:ind w:left="482" w:hanging="482"/>
        <w:jc w:val="center"/>
        <w:rPr>
          <w:rFonts w:ascii="黑体" w:hAnsi="黑体"/>
          <w:b/>
          <w:sz w:val="30"/>
        </w:rPr>
      </w:pPr>
      <w:bookmarkStart w:id="0" w:name="_Toc454391120"/>
      <w:bookmarkStart w:id="1" w:name="_Toc527474241"/>
      <w:bookmarkStart w:id="2" w:name="_Toc462219061"/>
      <w:r>
        <w:rPr>
          <w:rFonts w:hint="eastAsia" w:ascii="黑体" w:hAnsi="黑体"/>
          <w:b/>
          <w:sz w:val="30"/>
          <w:szCs w:val="30"/>
        </w:rPr>
        <w:t>一、报价一览表</w:t>
      </w:r>
      <w:bookmarkEnd w:id="0"/>
      <w:bookmarkEnd w:id="1"/>
      <w:bookmarkEnd w:id="2"/>
    </w:p>
    <w:tbl>
      <w:tblPr>
        <w:tblStyle w:val="21"/>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0"/>
        <w:gridCol w:w="7143"/>
      </w:tblGrid>
      <w:tr w14:paraId="1DC9A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2030" w:type="dxa"/>
            <w:vAlign w:val="center"/>
          </w:tcPr>
          <w:p w14:paraId="320CBF89">
            <w:pPr>
              <w:spacing w:line="360" w:lineRule="auto"/>
              <w:jc w:val="center"/>
              <w:rPr>
                <w:sz w:val="24"/>
                <w:szCs w:val="24"/>
              </w:rPr>
            </w:pPr>
            <w:r>
              <w:rPr>
                <w:sz w:val="24"/>
                <w:szCs w:val="24"/>
              </w:rPr>
              <w:t>项目名称</w:t>
            </w:r>
          </w:p>
        </w:tc>
        <w:tc>
          <w:tcPr>
            <w:tcW w:w="7143" w:type="dxa"/>
            <w:vAlign w:val="center"/>
          </w:tcPr>
          <w:p w14:paraId="1828E9F6">
            <w:pPr>
              <w:spacing w:line="360" w:lineRule="auto"/>
              <w:rPr>
                <w:rFonts w:hint="eastAsia" w:eastAsia="宋体"/>
                <w:sz w:val="24"/>
                <w:szCs w:val="24"/>
                <w:lang w:eastAsia="zh-CN"/>
              </w:rPr>
            </w:pPr>
            <w:r>
              <w:rPr>
                <w:rFonts w:hint="eastAsia" w:ascii="宋体" w:hAnsi="宋体" w:cs="宋体"/>
                <w:sz w:val="22"/>
                <w:szCs w:val="22"/>
                <w:lang w:eastAsia="zh-CN"/>
              </w:rPr>
              <w:t>2025年含山县残疾人联合会基本辅助器具采购项目</w:t>
            </w:r>
          </w:p>
        </w:tc>
      </w:tr>
      <w:tr w14:paraId="71FC4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2030" w:type="dxa"/>
            <w:vAlign w:val="center"/>
          </w:tcPr>
          <w:p w14:paraId="0784D305">
            <w:pPr>
              <w:spacing w:line="360" w:lineRule="auto"/>
              <w:jc w:val="center"/>
              <w:rPr>
                <w:sz w:val="24"/>
                <w:szCs w:val="24"/>
              </w:rPr>
            </w:pPr>
            <w:r>
              <w:rPr>
                <w:sz w:val="24"/>
                <w:szCs w:val="24"/>
              </w:rPr>
              <w:t>项目编号</w:t>
            </w:r>
          </w:p>
        </w:tc>
        <w:tc>
          <w:tcPr>
            <w:tcW w:w="7143" w:type="dxa"/>
            <w:vAlign w:val="center"/>
          </w:tcPr>
          <w:p w14:paraId="11C7FC23">
            <w:pPr>
              <w:spacing w:line="360" w:lineRule="auto"/>
              <w:rPr>
                <w:rFonts w:hint="default" w:eastAsia="宋体"/>
                <w:sz w:val="24"/>
                <w:szCs w:val="24"/>
                <w:lang w:val="en-US" w:eastAsia="zh-CN"/>
              </w:rPr>
            </w:pPr>
            <w:r>
              <w:rPr>
                <w:rFonts w:hint="eastAsia"/>
                <w:sz w:val="24"/>
                <w:szCs w:val="24"/>
                <w:u w:val="single"/>
                <w:lang w:eastAsia="zh-CN"/>
              </w:rPr>
              <w:t>AHYC-2025-03</w:t>
            </w:r>
            <w:r>
              <w:rPr>
                <w:rFonts w:hint="eastAsia"/>
                <w:sz w:val="24"/>
                <w:szCs w:val="24"/>
                <w:u w:val="single"/>
                <w:lang w:val="en-US" w:eastAsia="zh-CN"/>
              </w:rPr>
              <w:t>3</w:t>
            </w:r>
          </w:p>
        </w:tc>
      </w:tr>
      <w:tr w14:paraId="513CA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2030" w:type="dxa"/>
            <w:vAlign w:val="center"/>
          </w:tcPr>
          <w:p w14:paraId="379B9638">
            <w:pPr>
              <w:spacing w:line="480" w:lineRule="auto"/>
              <w:jc w:val="center"/>
              <w:rPr>
                <w:sz w:val="24"/>
                <w:szCs w:val="24"/>
              </w:rPr>
            </w:pPr>
            <w:r>
              <w:rPr>
                <w:sz w:val="24"/>
                <w:szCs w:val="24"/>
              </w:rPr>
              <w:t>供应商名称</w:t>
            </w:r>
          </w:p>
        </w:tc>
        <w:tc>
          <w:tcPr>
            <w:tcW w:w="7143" w:type="dxa"/>
            <w:vAlign w:val="center"/>
          </w:tcPr>
          <w:p w14:paraId="6F230BCF">
            <w:pPr>
              <w:spacing w:line="480" w:lineRule="auto"/>
              <w:rPr>
                <w:sz w:val="24"/>
                <w:szCs w:val="24"/>
              </w:rPr>
            </w:pPr>
          </w:p>
        </w:tc>
      </w:tr>
      <w:tr w14:paraId="73362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1" w:hRule="atLeast"/>
          <w:jc w:val="center"/>
        </w:trPr>
        <w:tc>
          <w:tcPr>
            <w:tcW w:w="2030" w:type="dxa"/>
            <w:vAlign w:val="center"/>
          </w:tcPr>
          <w:p w14:paraId="2BF251B7">
            <w:pPr>
              <w:spacing w:line="540" w:lineRule="exact"/>
              <w:jc w:val="center"/>
              <w:rPr>
                <w:sz w:val="24"/>
                <w:szCs w:val="24"/>
              </w:rPr>
            </w:pPr>
            <w:r>
              <w:rPr>
                <w:sz w:val="24"/>
                <w:szCs w:val="24"/>
              </w:rPr>
              <w:t>采购需求及相关</w:t>
            </w:r>
          </w:p>
          <w:p w14:paraId="074AA5E8">
            <w:pPr>
              <w:spacing w:line="540" w:lineRule="exact"/>
              <w:jc w:val="center"/>
              <w:rPr>
                <w:b/>
                <w:sz w:val="24"/>
                <w:szCs w:val="24"/>
              </w:rPr>
            </w:pPr>
            <w:r>
              <w:rPr>
                <w:sz w:val="24"/>
                <w:szCs w:val="24"/>
              </w:rPr>
              <w:t>要求</w:t>
            </w:r>
          </w:p>
        </w:tc>
        <w:tc>
          <w:tcPr>
            <w:tcW w:w="7143" w:type="dxa"/>
            <w:vAlign w:val="center"/>
          </w:tcPr>
          <w:p w14:paraId="24369929">
            <w:pPr>
              <w:spacing w:line="540" w:lineRule="exact"/>
              <w:rPr>
                <w:sz w:val="24"/>
                <w:szCs w:val="24"/>
              </w:rPr>
            </w:pPr>
            <w:r>
              <w:rPr>
                <w:sz w:val="24"/>
                <w:szCs w:val="24"/>
              </w:rPr>
              <w:t>响应</w:t>
            </w:r>
            <w:r>
              <w:rPr>
                <w:rFonts w:hint="eastAsia"/>
                <w:sz w:val="24"/>
                <w:szCs w:val="24"/>
                <w:lang w:val="en-US" w:eastAsia="zh-CN"/>
              </w:rPr>
              <w:t>采购</w:t>
            </w:r>
            <w:r>
              <w:rPr>
                <w:rFonts w:hint="eastAsia"/>
                <w:sz w:val="24"/>
                <w:szCs w:val="24"/>
              </w:rPr>
              <w:t>文件</w:t>
            </w:r>
            <w:r>
              <w:rPr>
                <w:sz w:val="24"/>
                <w:szCs w:val="24"/>
              </w:rPr>
              <w:t>要求</w:t>
            </w:r>
          </w:p>
        </w:tc>
      </w:tr>
      <w:tr w14:paraId="08F7A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jc w:val="center"/>
        </w:trPr>
        <w:tc>
          <w:tcPr>
            <w:tcW w:w="2030" w:type="dxa"/>
            <w:vAlign w:val="center"/>
          </w:tcPr>
          <w:p w14:paraId="5055031D">
            <w:pPr>
              <w:spacing w:line="540" w:lineRule="exact"/>
              <w:jc w:val="center"/>
              <w:rPr>
                <w:sz w:val="24"/>
                <w:szCs w:val="24"/>
              </w:rPr>
            </w:pPr>
            <w:r>
              <w:rPr>
                <w:sz w:val="24"/>
                <w:szCs w:val="24"/>
              </w:rPr>
              <w:t>付款方式</w:t>
            </w:r>
          </w:p>
        </w:tc>
        <w:tc>
          <w:tcPr>
            <w:tcW w:w="7143" w:type="dxa"/>
            <w:vAlign w:val="center"/>
          </w:tcPr>
          <w:p w14:paraId="02CC0F26">
            <w:pPr>
              <w:spacing w:line="540" w:lineRule="exact"/>
              <w:rPr>
                <w:sz w:val="24"/>
                <w:szCs w:val="24"/>
              </w:rPr>
            </w:pPr>
            <w:r>
              <w:rPr>
                <w:sz w:val="24"/>
                <w:szCs w:val="24"/>
              </w:rPr>
              <w:t>响应</w:t>
            </w:r>
            <w:r>
              <w:rPr>
                <w:rFonts w:hint="eastAsia"/>
                <w:sz w:val="24"/>
                <w:szCs w:val="24"/>
                <w:lang w:val="en-US" w:eastAsia="zh-CN"/>
              </w:rPr>
              <w:t>采购</w:t>
            </w:r>
            <w:r>
              <w:rPr>
                <w:rFonts w:hint="eastAsia"/>
                <w:sz w:val="24"/>
                <w:szCs w:val="24"/>
              </w:rPr>
              <w:t>文件</w:t>
            </w:r>
            <w:r>
              <w:rPr>
                <w:sz w:val="24"/>
                <w:szCs w:val="24"/>
              </w:rPr>
              <w:t>要求</w:t>
            </w:r>
          </w:p>
        </w:tc>
      </w:tr>
      <w:tr w14:paraId="0EF2F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jc w:val="center"/>
        </w:trPr>
        <w:tc>
          <w:tcPr>
            <w:tcW w:w="2030" w:type="dxa"/>
            <w:vAlign w:val="center"/>
          </w:tcPr>
          <w:p w14:paraId="67463FDD">
            <w:pPr>
              <w:spacing w:line="540" w:lineRule="exact"/>
              <w:jc w:val="center"/>
              <w:rPr>
                <w:sz w:val="24"/>
                <w:szCs w:val="24"/>
              </w:rPr>
            </w:pPr>
            <w:r>
              <w:rPr>
                <w:rFonts w:hint="eastAsia"/>
                <w:sz w:val="24"/>
                <w:szCs w:val="24"/>
              </w:rPr>
              <w:t>服务</w:t>
            </w:r>
            <w:r>
              <w:rPr>
                <w:sz w:val="24"/>
                <w:szCs w:val="24"/>
              </w:rPr>
              <w:t>期</w:t>
            </w:r>
          </w:p>
        </w:tc>
        <w:tc>
          <w:tcPr>
            <w:tcW w:w="7143" w:type="dxa"/>
            <w:vAlign w:val="center"/>
          </w:tcPr>
          <w:p w14:paraId="7236C747">
            <w:pPr>
              <w:spacing w:line="540" w:lineRule="exact"/>
              <w:rPr>
                <w:sz w:val="24"/>
                <w:szCs w:val="24"/>
              </w:rPr>
            </w:pPr>
            <w:r>
              <w:rPr>
                <w:sz w:val="24"/>
                <w:szCs w:val="24"/>
              </w:rPr>
              <w:t>响应</w:t>
            </w:r>
            <w:r>
              <w:rPr>
                <w:rFonts w:hint="eastAsia"/>
                <w:sz w:val="24"/>
                <w:szCs w:val="24"/>
                <w:lang w:val="en-US" w:eastAsia="zh-CN"/>
              </w:rPr>
              <w:t>采购</w:t>
            </w:r>
            <w:r>
              <w:rPr>
                <w:rFonts w:hint="eastAsia"/>
                <w:sz w:val="24"/>
                <w:szCs w:val="24"/>
              </w:rPr>
              <w:t>文件</w:t>
            </w:r>
            <w:r>
              <w:rPr>
                <w:sz w:val="24"/>
                <w:szCs w:val="24"/>
              </w:rPr>
              <w:t>要求</w:t>
            </w:r>
          </w:p>
        </w:tc>
      </w:tr>
      <w:tr w14:paraId="179F9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2030" w:type="dxa"/>
            <w:vAlign w:val="center"/>
          </w:tcPr>
          <w:p w14:paraId="3A5BDD69">
            <w:pPr>
              <w:spacing w:line="360" w:lineRule="auto"/>
              <w:jc w:val="center"/>
              <w:rPr>
                <w:sz w:val="24"/>
                <w:szCs w:val="24"/>
              </w:rPr>
            </w:pPr>
            <w:r>
              <w:rPr>
                <w:sz w:val="24"/>
                <w:szCs w:val="24"/>
              </w:rPr>
              <w:t>总报价（</w:t>
            </w:r>
            <w:r>
              <w:rPr>
                <w:rFonts w:hint="eastAsia"/>
                <w:sz w:val="24"/>
                <w:szCs w:val="24"/>
                <w:lang w:val="en-US" w:eastAsia="zh-CN"/>
              </w:rPr>
              <w:t>元</w:t>
            </w:r>
            <w:r>
              <w:rPr>
                <w:sz w:val="24"/>
                <w:szCs w:val="24"/>
              </w:rPr>
              <w:t>）</w:t>
            </w:r>
          </w:p>
        </w:tc>
        <w:tc>
          <w:tcPr>
            <w:tcW w:w="7143" w:type="dxa"/>
            <w:vAlign w:val="center"/>
          </w:tcPr>
          <w:p w14:paraId="31C27A3C">
            <w:pPr>
              <w:spacing w:line="360" w:lineRule="auto"/>
              <w:rPr>
                <w:rFonts w:hint="eastAsia" w:ascii="宋体" w:hAnsi="宋体" w:eastAsia="宋体" w:cs="宋体"/>
              </w:rPr>
            </w:pPr>
            <w:r>
              <w:rPr>
                <w:rFonts w:hint="eastAsia" w:ascii="宋体" w:hAnsi="宋体" w:eastAsia="宋体" w:cs="宋体"/>
              </w:rPr>
              <w:t>大写：</w:t>
            </w:r>
            <w:r>
              <w:rPr>
                <w:rFonts w:hint="eastAsia" w:ascii="宋体" w:hAnsi="宋体" w:cs="宋体"/>
                <w:u w:val="single" w:color="auto"/>
                <w:lang w:val="en-US" w:eastAsia="zh-CN"/>
              </w:rPr>
              <w:t xml:space="preserve">          </w:t>
            </w:r>
            <w:r>
              <w:rPr>
                <w:rFonts w:hint="eastAsia" w:ascii="宋体" w:hAnsi="宋体" w:eastAsia="宋体" w:cs="宋体"/>
                <w:sz w:val="24"/>
                <w:szCs w:val="24"/>
                <w:lang w:val="en-US" w:eastAsia="zh-CN"/>
              </w:rPr>
              <w:t xml:space="preserve">元  </w:t>
            </w:r>
            <w:r>
              <w:rPr>
                <w:rFonts w:hint="eastAsia" w:ascii="宋体" w:hAnsi="宋体" w:eastAsia="宋体" w:cs="宋体"/>
              </w:rPr>
              <w:t xml:space="preserve">                 </w:t>
            </w:r>
          </w:p>
          <w:p w14:paraId="3DB0B295">
            <w:pPr>
              <w:spacing w:line="360" w:lineRule="auto"/>
              <w:rPr>
                <w:rFonts w:hint="default" w:eastAsia="宋体"/>
                <w:lang w:val="en-US" w:eastAsia="zh-CN"/>
              </w:rPr>
            </w:pPr>
            <w:r>
              <w:rPr>
                <w:rFonts w:hint="eastAsia" w:ascii="宋体" w:hAnsi="宋体" w:eastAsia="宋体" w:cs="宋体"/>
              </w:rPr>
              <w:t>小写：</w:t>
            </w:r>
            <w:r>
              <w:rPr>
                <w:rFonts w:hint="eastAsia" w:ascii="宋体" w:hAnsi="宋体" w:cs="宋体"/>
                <w:u w:val="single" w:color="auto"/>
                <w:lang w:val="en-US" w:eastAsia="zh-CN"/>
              </w:rPr>
              <w:t xml:space="preserve">         </w:t>
            </w:r>
            <w:r>
              <w:rPr>
                <w:rFonts w:hint="eastAsia" w:ascii="宋体" w:hAnsi="宋体" w:eastAsia="宋体" w:cs="宋体"/>
                <w:sz w:val="24"/>
                <w:szCs w:val="24"/>
                <w:lang w:val="en-US" w:eastAsia="zh-CN"/>
              </w:rPr>
              <w:t>元</w:t>
            </w:r>
            <w:r>
              <w:rPr>
                <w:rFonts w:hint="eastAsia"/>
              </w:rPr>
              <w:t xml:space="preserve">      </w:t>
            </w:r>
          </w:p>
        </w:tc>
      </w:tr>
    </w:tbl>
    <w:p w14:paraId="3E3AC3C4">
      <w:pPr>
        <w:rPr>
          <w:sz w:val="20"/>
        </w:rPr>
      </w:pPr>
    </w:p>
    <w:p w14:paraId="734C72C1">
      <w:pPr>
        <w:spacing w:line="400" w:lineRule="exact"/>
        <w:rPr>
          <w:rFonts w:ascii="宋体" w:hAnsi="宋体"/>
          <w:sz w:val="28"/>
          <w:szCs w:val="28"/>
        </w:rPr>
      </w:pPr>
      <w:r>
        <w:rPr>
          <w:rFonts w:hint="eastAsia" w:ascii="宋体" w:hAnsi="宋体"/>
          <w:b/>
          <w:sz w:val="24"/>
          <w:szCs w:val="24"/>
        </w:rPr>
        <w:t>注：</w:t>
      </w:r>
      <w:r>
        <w:rPr>
          <w:rFonts w:hint="eastAsia" w:ascii="宋体" w:hAnsi="宋体"/>
          <w:b/>
          <w:sz w:val="24"/>
          <w:szCs w:val="24"/>
          <w:lang w:val="en-US" w:eastAsia="zh-CN"/>
        </w:rPr>
        <w:t>1、</w:t>
      </w:r>
      <w:r>
        <w:rPr>
          <w:rFonts w:hint="eastAsia" w:ascii="宋体" w:hAnsi="宋体"/>
          <w:b/>
          <w:sz w:val="24"/>
          <w:szCs w:val="24"/>
        </w:rPr>
        <w:t>报价一览表与响应文件明细不一致的，以报价一览表为准。</w:t>
      </w:r>
    </w:p>
    <w:p w14:paraId="7540BCA6">
      <w:pPr>
        <w:spacing w:line="540" w:lineRule="exact"/>
        <w:ind w:right="544" w:firstLine="420" w:firstLineChars="150"/>
        <w:jc w:val="center"/>
        <w:rPr>
          <w:rFonts w:ascii="宋体" w:hAnsi="宋体"/>
          <w:sz w:val="28"/>
          <w:szCs w:val="28"/>
        </w:rPr>
      </w:pPr>
      <w:r>
        <w:rPr>
          <w:rFonts w:hint="eastAsia" w:ascii="宋体" w:hAnsi="宋体"/>
          <w:sz w:val="28"/>
          <w:szCs w:val="28"/>
        </w:rPr>
        <w:t>供应商盖章：</w:t>
      </w:r>
    </w:p>
    <w:p w14:paraId="0236EE54">
      <w:pPr>
        <w:pStyle w:val="2"/>
        <w:spacing w:after="312"/>
        <w:ind w:left="0" w:firstLine="0"/>
        <w:jc w:val="both"/>
        <w:textAlignment w:val="baseline"/>
        <w:rPr>
          <w:rFonts w:ascii="宋体" w:hAnsi="宋体" w:eastAsia="宋体"/>
          <w:b w:val="0"/>
          <w:color w:val="000000"/>
          <w:kern w:val="0"/>
          <w:sz w:val="28"/>
          <w:szCs w:val="28"/>
        </w:rPr>
      </w:pPr>
    </w:p>
    <w:p w14:paraId="30E773FC">
      <w:pPr>
        <w:pStyle w:val="2"/>
        <w:spacing w:after="312"/>
        <w:ind w:left="482" w:hanging="482"/>
        <w:textAlignment w:val="baseline"/>
        <w:rPr>
          <w:color w:val="000000"/>
        </w:rPr>
      </w:pPr>
      <w:r>
        <w:rPr>
          <w:rFonts w:hint="eastAsia" w:ascii="宋体" w:hAnsi="宋体" w:eastAsia="宋体"/>
          <w:b w:val="0"/>
          <w:color w:val="000000"/>
          <w:kern w:val="0"/>
          <w:sz w:val="28"/>
          <w:szCs w:val="28"/>
        </w:rPr>
        <w:t xml:space="preserve">                        日期：</w:t>
      </w:r>
      <w:r>
        <w:rPr>
          <w:rFonts w:hint="eastAsia" w:ascii="宋体" w:hAnsi="宋体" w:eastAsia="宋体"/>
          <w:b w:val="0"/>
          <w:color w:val="000000"/>
          <w:kern w:val="0"/>
          <w:sz w:val="28"/>
          <w:szCs w:val="28"/>
          <w:lang w:eastAsia="zh-CN"/>
        </w:rPr>
        <w:t>202</w:t>
      </w:r>
      <w:r>
        <w:rPr>
          <w:rFonts w:hint="eastAsia" w:ascii="宋体" w:hAnsi="宋体" w:eastAsia="宋体"/>
          <w:b w:val="0"/>
          <w:color w:val="000000"/>
          <w:kern w:val="0"/>
          <w:sz w:val="28"/>
          <w:szCs w:val="28"/>
          <w:lang w:val="en-US" w:eastAsia="zh-CN"/>
        </w:rPr>
        <w:t>5</w:t>
      </w:r>
      <w:r>
        <w:rPr>
          <w:rFonts w:hint="eastAsia" w:ascii="宋体" w:hAnsi="宋体" w:eastAsia="宋体"/>
          <w:b w:val="0"/>
          <w:color w:val="000000"/>
          <w:kern w:val="0"/>
          <w:sz w:val="28"/>
          <w:szCs w:val="28"/>
        </w:rPr>
        <w:t>年   月    日</w:t>
      </w:r>
      <w:r>
        <w:rPr>
          <w:rFonts w:hint="eastAsia" w:ascii="宋体" w:hAnsi="宋体" w:eastAsia="宋体"/>
          <w:b w:val="0"/>
          <w:color w:val="000000"/>
          <w:kern w:val="0"/>
          <w:sz w:val="28"/>
          <w:szCs w:val="28"/>
        </w:rPr>
        <w:br w:type="page"/>
      </w:r>
    </w:p>
    <w:p w14:paraId="509A7121">
      <w:pPr>
        <w:pStyle w:val="17"/>
        <w:ind w:left="420"/>
        <w:rPr>
          <w:rFonts w:ascii="Times New Roman" w:hAnsi="Times New Roman"/>
        </w:rPr>
      </w:pPr>
      <w:bookmarkStart w:id="3" w:name="_Toc510014000"/>
      <w:bookmarkStart w:id="4" w:name="_Toc531814718"/>
      <w:r>
        <w:rPr>
          <w:rFonts w:ascii="Times New Roman" w:hAnsi="Times New Roman"/>
        </w:rPr>
        <w:t>二、报价函</w:t>
      </w:r>
      <w:bookmarkEnd w:id="3"/>
      <w:bookmarkEnd w:id="4"/>
    </w:p>
    <w:p w14:paraId="5B46A307">
      <w:pPr>
        <w:spacing w:before="156" w:after="156" w:line="276" w:lineRule="auto"/>
        <w:ind w:firstLine="480" w:firstLineChars="200"/>
        <w:jc w:val="left"/>
        <w:rPr>
          <w:sz w:val="24"/>
          <w:szCs w:val="24"/>
        </w:rPr>
      </w:pPr>
      <w:r>
        <w:rPr>
          <w:sz w:val="24"/>
          <w:szCs w:val="24"/>
        </w:rPr>
        <w:t>致：</w:t>
      </w:r>
      <w:r>
        <w:rPr>
          <w:rFonts w:hint="eastAsia"/>
          <w:bCs/>
          <w:sz w:val="24"/>
          <w:szCs w:val="24"/>
        </w:rPr>
        <w:t>（采购人）</w:t>
      </w:r>
      <w:r>
        <w:rPr>
          <w:bCs/>
          <w:sz w:val="24"/>
          <w:szCs w:val="24"/>
          <w:u w:val="single"/>
        </w:rPr>
        <w:t xml:space="preserve"> </w:t>
      </w:r>
      <w:r>
        <w:rPr>
          <w:rFonts w:hint="eastAsia"/>
          <w:bCs/>
          <w:sz w:val="24"/>
          <w:szCs w:val="24"/>
          <w:u w:val="single"/>
        </w:rPr>
        <w:t xml:space="preserve"> </w:t>
      </w:r>
      <w:r>
        <w:rPr>
          <w:rFonts w:hint="eastAsia"/>
          <w:sz w:val="24"/>
          <w:szCs w:val="24"/>
          <w:u w:val="single"/>
          <w:lang w:eastAsia="zh-CN"/>
        </w:rPr>
        <w:t>含山县残疾人联合会</w:t>
      </w:r>
      <w:r>
        <w:rPr>
          <w:rFonts w:hint="eastAsia"/>
          <w:bCs/>
          <w:sz w:val="24"/>
          <w:szCs w:val="24"/>
          <w:u w:val="single"/>
        </w:rPr>
        <w:t xml:space="preserve">    </w:t>
      </w:r>
      <w:r>
        <w:rPr>
          <w:rFonts w:hint="eastAsia"/>
          <w:bCs/>
          <w:sz w:val="24"/>
          <w:szCs w:val="24"/>
        </w:rPr>
        <w:t>：</w:t>
      </w:r>
    </w:p>
    <w:p w14:paraId="2AB7649F">
      <w:pPr>
        <w:spacing w:before="156" w:after="156" w:line="276" w:lineRule="auto"/>
        <w:ind w:firstLine="960" w:firstLineChars="400"/>
        <w:rPr>
          <w:sz w:val="20"/>
        </w:rPr>
      </w:pPr>
      <w:r>
        <w:rPr>
          <w:rFonts w:hint="eastAsia"/>
          <w:bCs/>
          <w:sz w:val="24"/>
          <w:szCs w:val="24"/>
        </w:rPr>
        <w:t>（代理机构）</w:t>
      </w:r>
      <w:r>
        <w:rPr>
          <w:bCs/>
          <w:sz w:val="24"/>
          <w:szCs w:val="24"/>
          <w:u w:val="single"/>
        </w:rPr>
        <w:t xml:space="preserve"> </w:t>
      </w:r>
      <w:r>
        <w:rPr>
          <w:rFonts w:hint="eastAsia"/>
          <w:bCs/>
          <w:sz w:val="24"/>
          <w:szCs w:val="24"/>
          <w:u w:val="single"/>
        </w:rPr>
        <w:t xml:space="preserve"> 安徽熠成城市规划设计有限公司   </w:t>
      </w:r>
      <w:r>
        <w:rPr>
          <w:rFonts w:hint="eastAsia"/>
          <w:bCs/>
          <w:sz w:val="24"/>
          <w:szCs w:val="24"/>
        </w:rPr>
        <w:t>：</w:t>
      </w:r>
    </w:p>
    <w:p w14:paraId="7177D2D9">
      <w:pPr>
        <w:spacing w:line="360" w:lineRule="auto"/>
        <w:ind w:firstLine="480" w:firstLineChars="200"/>
        <w:rPr>
          <w:sz w:val="24"/>
          <w:szCs w:val="24"/>
        </w:rPr>
      </w:pPr>
      <w:r>
        <w:rPr>
          <w:sz w:val="24"/>
          <w:szCs w:val="24"/>
        </w:rPr>
        <w:t>根据贵方</w:t>
      </w:r>
      <w:r>
        <w:rPr>
          <w:rFonts w:hint="eastAsia"/>
          <w:sz w:val="24"/>
          <w:szCs w:val="24"/>
          <w:u w:val="single"/>
          <w:lang w:eastAsia="zh-CN"/>
        </w:rPr>
        <w:t>2025年含山县残疾人联合会基本辅助器具采购项目</w:t>
      </w:r>
      <w:r>
        <w:rPr>
          <w:sz w:val="24"/>
          <w:szCs w:val="24"/>
          <w:u w:val="single"/>
        </w:rPr>
        <w:t>（项目编号：</w:t>
      </w:r>
      <w:r>
        <w:rPr>
          <w:rFonts w:hint="eastAsia"/>
          <w:sz w:val="24"/>
          <w:szCs w:val="24"/>
          <w:u w:val="single"/>
          <w:lang w:eastAsia="zh-CN"/>
        </w:rPr>
        <w:t>AHYC-2025-03</w:t>
      </w:r>
      <w:r>
        <w:rPr>
          <w:rFonts w:hint="eastAsia"/>
          <w:sz w:val="24"/>
          <w:szCs w:val="24"/>
          <w:u w:val="single"/>
          <w:lang w:val="en-US" w:eastAsia="zh-CN"/>
        </w:rPr>
        <w:t>3</w:t>
      </w:r>
      <w:r>
        <w:rPr>
          <w:sz w:val="24"/>
          <w:szCs w:val="24"/>
          <w:u w:val="single"/>
        </w:rPr>
        <w:t>）</w:t>
      </w:r>
      <w:r>
        <w:rPr>
          <w:rFonts w:hint="eastAsia"/>
          <w:sz w:val="24"/>
          <w:szCs w:val="24"/>
        </w:rPr>
        <w:t>采购文件</w:t>
      </w:r>
      <w:r>
        <w:rPr>
          <w:sz w:val="24"/>
          <w:szCs w:val="24"/>
        </w:rPr>
        <w:t>的要求，经详细审阅和研究，我方完全理解并同意放弃对这方面有不明及误解的权利。</w:t>
      </w:r>
    </w:p>
    <w:p w14:paraId="3A73D231">
      <w:pPr>
        <w:spacing w:line="450" w:lineRule="exact"/>
        <w:ind w:firstLine="480" w:firstLineChars="200"/>
        <w:rPr>
          <w:sz w:val="24"/>
          <w:szCs w:val="24"/>
        </w:rPr>
      </w:pPr>
      <w:r>
        <w:rPr>
          <w:rFonts w:hint="eastAsia"/>
          <w:sz w:val="24"/>
          <w:szCs w:val="24"/>
          <w:lang w:eastAsia="zh-CN"/>
        </w:rPr>
        <w:t>1.</w:t>
      </w:r>
      <w:r>
        <w:rPr>
          <w:sz w:val="24"/>
          <w:szCs w:val="24"/>
        </w:rPr>
        <w:t>我方愿按照</w:t>
      </w:r>
      <w:r>
        <w:rPr>
          <w:rFonts w:hint="eastAsia"/>
          <w:sz w:val="24"/>
          <w:szCs w:val="24"/>
        </w:rPr>
        <w:t>采购文件</w:t>
      </w:r>
      <w:r>
        <w:rPr>
          <w:sz w:val="24"/>
          <w:szCs w:val="24"/>
        </w:rPr>
        <w:t>中的要求进行报价，提供</w:t>
      </w:r>
      <w:r>
        <w:rPr>
          <w:rFonts w:hint="eastAsia"/>
          <w:sz w:val="24"/>
          <w:szCs w:val="24"/>
          <w:u w:val="single"/>
          <w:lang w:eastAsia="zh-CN"/>
        </w:rPr>
        <w:t>2025年含山县残疾人联合会基本辅助器具采购项目</w:t>
      </w:r>
      <w:r>
        <w:rPr>
          <w:sz w:val="24"/>
          <w:szCs w:val="24"/>
        </w:rPr>
        <w:t>及一切相关服务。</w:t>
      </w:r>
    </w:p>
    <w:p w14:paraId="3DFA298D">
      <w:pPr>
        <w:spacing w:line="360" w:lineRule="auto"/>
        <w:ind w:left="19" w:leftChars="9" w:firstLine="480" w:firstLineChars="200"/>
        <w:rPr>
          <w:rFonts w:ascii="宋体" w:hAnsi="宋体"/>
          <w:sz w:val="24"/>
          <w:szCs w:val="24"/>
        </w:rPr>
      </w:pPr>
      <w:r>
        <w:rPr>
          <w:rFonts w:hint="eastAsia"/>
          <w:sz w:val="24"/>
          <w:szCs w:val="24"/>
          <w:lang w:eastAsia="zh-CN"/>
        </w:rPr>
        <w:t>2.</w:t>
      </w:r>
      <w:r>
        <w:rPr>
          <w:rFonts w:hint="eastAsia" w:ascii="宋体" w:hAnsi="宋体"/>
          <w:sz w:val="24"/>
          <w:szCs w:val="24"/>
        </w:rPr>
        <w:t>本次总报价包含了验收合格交付使用前的全部费用，包含了本次采购要求的全部内容和费用</w:t>
      </w:r>
      <w:r>
        <w:rPr>
          <w:rFonts w:hint="eastAsia" w:ascii="新宋体" w:hAnsi="新宋体" w:eastAsia="新宋体"/>
          <w:sz w:val="24"/>
          <w:szCs w:val="24"/>
        </w:rPr>
        <w:t>。</w:t>
      </w:r>
      <w:r>
        <w:rPr>
          <w:rFonts w:hint="eastAsia" w:ascii="宋体" w:hAnsi="宋体"/>
          <w:sz w:val="24"/>
          <w:szCs w:val="24"/>
        </w:rPr>
        <w:t>包含所有价内价外税金、合理利润等。</w:t>
      </w:r>
    </w:p>
    <w:p w14:paraId="20C40166">
      <w:pPr>
        <w:spacing w:line="450" w:lineRule="exact"/>
        <w:ind w:firstLine="480" w:firstLineChars="200"/>
        <w:rPr>
          <w:sz w:val="24"/>
          <w:szCs w:val="24"/>
        </w:rPr>
      </w:pPr>
      <w:r>
        <w:rPr>
          <w:rFonts w:hint="eastAsia"/>
          <w:sz w:val="24"/>
          <w:szCs w:val="24"/>
          <w:lang w:eastAsia="zh-CN"/>
        </w:rPr>
        <w:t>3.</w:t>
      </w:r>
      <w:r>
        <w:rPr>
          <w:sz w:val="24"/>
          <w:szCs w:val="24"/>
        </w:rPr>
        <w:t>我方如果成交，保证做到以下承诺：</w:t>
      </w:r>
    </w:p>
    <w:p w14:paraId="5FEF5FD0">
      <w:pPr>
        <w:spacing w:line="450" w:lineRule="exact"/>
        <w:ind w:firstLine="480" w:firstLineChars="200"/>
        <w:rPr>
          <w:sz w:val="24"/>
          <w:szCs w:val="24"/>
        </w:rPr>
      </w:pPr>
      <w:r>
        <w:rPr>
          <w:sz w:val="24"/>
          <w:szCs w:val="24"/>
        </w:rPr>
        <w:t>（1）保证用户在使用我方服务或其任何一部分时不受到第三方提出侵犯专利权等的起诉。一旦出现侵权，由我方负全部责任。</w:t>
      </w:r>
    </w:p>
    <w:p w14:paraId="7924193F">
      <w:pPr>
        <w:spacing w:line="450" w:lineRule="exact"/>
        <w:ind w:firstLine="480" w:firstLineChars="200"/>
        <w:rPr>
          <w:sz w:val="24"/>
          <w:szCs w:val="24"/>
        </w:rPr>
      </w:pPr>
      <w:r>
        <w:rPr>
          <w:sz w:val="24"/>
          <w:szCs w:val="24"/>
        </w:rPr>
        <w:t>（2）在采购人支付费用前，向采购人提供由我方开具的正规发票。</w:t>
      </w:r>
    </w:p>
    <w:p w14:paraId="190B47BD">
      <w:pPr>
        <w:spacing w:line="450" w:lineRule="exact"/>
        <w:ind w:firstLine="480" w:firstLineChars="200"/>
        <w:rPr>
          <w:sz w:val="24"/>
          <w:szCs w:val="24"/>
        </w:rPr>
      </w:pPr>
      <w:r>
        <w:rPr>
          <w:sz w:val="24"/>
          <w:szCs w:val="24"/>
        </w:rPr>
        <w:t>（3）严格按照</w:t>
      </w:r>
      <w:r>
        <w:rPr>
          <w:rFonts w:hint="eastAsia"/>
          <w:sz w:val="24"/>
          <w:szCs w:val="24"/>
        </w:rPr>
        <w:t>采购文件</w:t>
      </w:r>
      <w:r>
        <w:rPr>
          <w:sz w:val="24"/>
          <w:szCs w:val="24"/>
        </w:rPr>
        <w:t>中的响应情况履约，否则我方承担由此引发的一切后果。</w:t>
      </w:r>
    </w:p>
    <w:p w14:paraId="521FEEA5">
      <w:pPr>
        <w:spacing w:line="450" w:lineRule="exact"/>
        <w:ind w:firstLine="480" w:firstLineChars="200"/>
        <w:rPr>
          <w:sz w:val="24"/>
          <w:szCs w:val="24"/>
        </w:rPr>
      </w:pPr>
      <w:r>
        <w:rPr>
          <w:rFonts w:hint="eastAsia"/>
          <w:sz w:val="24"/>
          <w:szCs w:val="24"/>
          <w:lang w:eastAsia="zh-CN"/>
        </w:rPr>
        <w:t>4.</w:t>
      </w:r>
      <w:r>
        <w:rPr>
          <w:sz w:val="24"/>
          <w:szCs w:val="24"/>
        </w:rPr>
        <w:t>对于接触到的采购人相关信息负有保密义务，不向他人透露。</w:t>
      </w:r>
    </w:p>
    <w:p w14:paraId="276062BE">
      <w:pPr>
        <w:spacing w:line="450" w:lineRule="exact"/>
        <w:ind w:firstLine="480" w:firstLineChars="200"/>
        <w:rPr>
          <w:sz w:val="24"/>
          <w:szCs w:val="24"/>
        </w:rPr>
      </w:pPr>
      <w:r>
        <w:rPr>
          <w:rFonts w:hint="eastAsia"/>
          <w:sz w:val="24"/>
          <w:szCs w:val="24"/>
          <w:lang w:eastAsia="zh-CN"/>
        </w:rPr>
        <w:t>5.</w:t>
      </w:r>
      <w:r>
        <w:rPr>
          <w:sz w:val="24"/>
          <w:szCs w:val="24"/>
        </w:rPr>
        <w:t>服务内容：</w:t>
      </w:r>
    </w:p>
    <w:p w14:paraId="6E81223C">
      <w:pPr>
        <w:spacing w:line="450" w:lineRule="exact"/>
        <w:ind w:firstLine="480" w:firstLineChars="200"/>
        <w:rPr>
          <w:sz w:val="24"/>
          <w:szCs w:val="24"/>
        </w:rPr>
      </w:pPr>
      <w:r>
        <w:rPr>
          <w:sz w:val="24"/>
          <w:szCs w:val="24"/>
        </w:rPr>
        <w:t>（1）我方保证做到采购人至上、诚实信用、热情耐心、服务周到及时。</w:t>
      </w:r>
    </w:p>
    <w:p w14:paraId="7554E323">
      <w:pPr>
        <w:spacing w:line="450" w:lineRule="exact"/>
        <w:ind w:firstLine="480" w:firstLineChars="200"/>
        <w:rPr>
          <w:sz w:val="24"/>
          <w:szCs w:val="24"/>
        </w:rPr>
      </w:pPr>
      <w:r>
        <w:rPr>
          <w:sz w:val="24"/>
          <w:szCs w:val="24"/>
        </w:rPr>
        <w:t>（2）我方完全配合采购人完成该项目，</w:t>
      </w:r>
      <w:r>
        <w:rPr>
          <w:rFonts w:hint="eastAsia"/>
          <w:sz w:val="24"/>
          <w:szCs w:val="24"/>
        </w:rPr>
        <w:t>按采购人要求，</w:t>
      </w:r>
      <w:r>
        <w:rPr>
          <w:sz w:val="24"/>
          <w:szCs w:val="24"/>
        </w:rPr>
        <w:t>提供专业的服务团队。</w:t>
      </w:r>
    </w:p>
    <w:p w14:paraId="27FC26DC">
      <w:pPr>
        <w:spacing w:line="450" w:lineRule="exact"/>
        <w:ind w:firstLine="480" w:firstLineChars="200"/>
        <w:rPr>
          <w:sz w:val="24"/>
          <w:szCs w:val="24"/>
        </w:rPr>
      </w:pPr>
      <w:r>
        <w:rPr>
          <w:sz w:val="24"/>
          <w:szCs w:val="24"/>
        </w:rPr>
        <w:t>（3）采购人有权直接与我方联系，要求我方上门服务，我方不以任何借口</w:t>
      </w:r>
      <w:r>
        <w:rPr>
          <w:rFonts w:hint="eastAsia"/>
          <w:sz w:val="24"/>
          <w:szCs w:val="24"/>
          <w:lang w:eastAsia="zh-CN"/>
        </w:rPr>
        <w:t>推脱</w:t>
      </w:r>
      <w:r>
        <w:rPr>
          <w:sz w:val="24"/>
          <w:szCs w:val="24"/>
        </w:rPr>
        <w:t>。</w:t>
      </w:r>
    </w:p>
    <w:p w14:paraId="11741F51">
      <w:pPr>
        <w:spacing w:line="450" w:lineRule="exact"/>
        <w:ind w:firstLine="480" w:firstLineChars="200"/>
        <w:rPr>
          <w:sz w:val="24"/>
          <w:szCs w:val="24"/>
        </w:rPr>
      </w:pPr>
      <w:r>
        <w:rPr>
          <w:rFonts w:hint="eastAsia"/>
          <w:sz w:val="24"/>
          <w:szCs w:val="24"/>
          <w:lang w:eastAsia="zh-CN"/>
        </w:rPr>
        <w:t>6.</w:t>
      </w:r>
      <w:r>
        <w:rPr>
          <w:sz w:val="24"/>
          <w:szCs w:val="24"/>
        </w:rPr>
        <w:t>我方保证服务达到</w:t>
      </w:r>
      <w:r>
        <w:rPr>
          <w:rFonts w:hint="eastAsia"/>
          <w:sz w:val="24"/>
          <w:szCs w:val="24"/>
        </w:rPr>
        <w:t>采购文件</w:t>
      </w:r>
      <w:r>
        <w:rPr>
          <w:sz w:val="24"/>
          <w:szCs w:val="24"/>
        </w:rPr>
        <w:t>要求的所有</w:t>
      </w:r>
      <w:r>
        <w:rPr>
          <w:bCs/>
          <w:sz w:val="24"/>
          <w:szCs w:val="24"/>
        </w:rPr>
        <w:t>采购内容及总体要求</w:t>
      </w:r>
      <w:r>
        <w:rPr>
          <w:sz w:val="24"/>
          <w:szCs w:val="24"/>
        </w:rPr>
        <w:t>。</w:t>
      </w:r>
    </w:p>
    <w:p w14:paraId="1E85BC39">
      <w:pPr>
        <w:spacing w:line="450" w:lineRule="exact"/>
        <w:ind w:firstLine="480" w:firstLineChars="200"/>
        <w:rPr>
          <w:sz w:val="24"/>
          <w:szCs w:val="24"/>
        </w:rPr>
      </w:pPr>
      <w:r>
        <w:rPr>
          <w:rFonts w:hint="eastAsia"/>
          <w:sz w:val="24"/>
          <w:szCs w:val="24"/>
          <w:lang w:eastAsia="zh-CN"/>
        </w:rPr>
        <w:t>7.</w:t>
      </w:r>
      <w:r>
        <w:rPr>
          <w:rFonts w:hint="eastAsia"/>
          <w:sz w:val="24"/>
          <w:szCs w:val="24"/>
        </w:rPr>
        <w:t>我方保证对采购文件有任何质疑，都必须在规定时间内提出，逾期不针对采购文件提出任何质疑和投诉。</w:t>
      </w:r>
    </w:p>
    <w:p w14:paraId="10C8E453">
      <w:pPr>
        <w:spacing w:line="450" w:lineRule="exact"/>
        <w:ind w:firstLine="480" w:firstLineChars="200"/>
        <w:rPr>
          <w:sz w:val="24"/>
          <w:szCs w:val="24"/>
        </w:rPr>
      </w:pPr>
      <w:r>
        <w:rPr>
          <w:rFonts w:hint="eastAsia"/>
          <w:sz w:val="24"/>
          <w:szCs w:val="24"/>
          <w:lang w:eastAsia="zh-CN"/>
        </w:rPr>
        <w:t>8.</w:t>
      </w:r>
      <w:r>
        <w:rPr>
          <w:rFonts w:hint="eastAsia"/>
          <w:sz w:val="24"/>
          <w:szCs w:val="24"/>
        </w:rPr>
        <w:t xml:space="preserve">我方保证有关人员都依法持有相应的资格证书。由于服务不当导致相关人员受到伤害的，我方承担全部责任。 </w:t>
      </w:r>
    </w:p>
    <w:p w14:paraId="60509951">
      <w:pPr>
        <w:spacing w:line="450" w:lineRule="exact"/>
        <w:ind w:firstLine="480" w:firstLineChars="200"/>
        <w:rPr>
          <w:sz w:val="24"/>
          <w:szCs w:val="24"/>
        </w:rPr>
      </w:pPr>
      <w:r>
        <w:rPr>
          <w:rFonts w:hint="eastAsia"/>
          <w:sz w:val="24"/>
          <w:szCs w:val="24"/>
          <w:lang w:eastAsia="zh-CN"/>
        </w:rPr>
        <w:t>9.</w:t>
      </w:r>
      <w:r>
        <w:rPr>
          <w:sz w:val="24"/>
          <w:szCs w:val="24"/>
        </w:rPr>
        <w:t>采购人如需考察我方，我方给予积极配合。</w:t>
      </w:r>
    </w:p>
    <w:p w14:paraId="4E938CDF">
      <w:pPr>
        <w:spacing w:line="450" w:lineRule="exact"/>
        <w:ind w:firstLine="482" w:firstLineChars="200"/>
        <w:rPr>
          <w:sz w:val="24"/>
          <w:szCs w:val="24"/>
        </w:rPr>
      </w:pPr>
      <w:r>
        <w:rPr>
          <w:rFonts w:hint="eastAsia"/>
          <w:b/>
          <w:sz w:val="24"/>
          <w:szCs w:val="24"/>
          <w:lang w:eastAsia="zh-CN"/>
        </w:rPr>
        <w:t>10.</w:t>
      </w:r>
      <w:r>
        <w:rPr>
          <w:b/>
          <w:bCs/>
          <w:sz w:val="24"/>
          <w:szCs w:val="24"/>
        </w:rPr>
        <w:t>我方本次</w:t>
      </w:r>
      <w:r>
        <w:rPr>
          <w:rFonts w:hint="eastAsia"/>
          <w:b/>
          <w:bCs/>
          <w:sz w:val="24"/>
          <w:szCs w:val="24"/>
        </w:rPr>
        <w:t>参与</w:t>
      </w:r>
      <w:r>
        <w:rPr>
          <w:b/>
          <w:bCs/>
          <w:sz w:val="24"/>
          <w:szCs w:val="24"/>
        </w:rPr>
        <w:t>所提供的资料都是真实的，并同意可以进一步提供有关的资质证书及其他资料的原件。如有虚假或不实之处，我方承担由此造成的一切后果</w:t>
      </w:r>
      <w:r>
        <w:rPr>
          <w:sz w:val="24"/>
          <w:szCs w:val="24"/>
        </w:rPr>
        <w:t>。</w:t>
      </w:r>
    </w:p>
    <w:p w14:paraId="764E6FA5">
      <w:pPr>
        <w:pStyle w:val="35"/>
        <w:ind w:firstLine="480"/>
        <w:jc w:val="right"/>
        <w:rPr>
          <w:rFonts w:ascii="Times New Roman" w:hAnsi="Times New Roman"/>
          <w:bCs/>
        </w:rPr>
      </w:pPr>
    </w:p>
    <w:p w14:paraId="098AB32F">
      <w:pPr>
        <w:pStyle w:val="35"/>
        <w:ind w:firstLine="480"/>
        <w:jc w:val="right"/>
        <w:rPr>
          <w:rFonts w:ascii="Times New Roman" w:hAnsi="Times New Roman"/>
          <w:bCs/>
        </w:rPr>
      </w:pPr>
    </w:p>
    <w:p w14:paraId="575E5F77">
      <w:pPr>
        <w:pStyle w:val="35"/>
        <w:ind w:firstLine="480"/>
        <w:jc w:val="right"/>
        <w:rPr>
          <w:rFonts w:ascii="Times New Roman" w:hAnsi="Times New Roman"/>
          <w:bCs/>
        </w:rPr>
      </w:pPr>
    </w:p>
    <w:p w14:paraId="4CB0D8E1">
      <w:pPr>
        <w:pStyle w:val="35"/>
        <w:ind w:firstLine="480"/>
        <w:jc w:val="right"/>
        <w:rPr>
          <w:rFonts w:ascii="Times New Roman" w:hAnsi="Times New Roman"/>
          <w:bCs/>
        </w:rPr>
      </w:pPr>
      <w:r>
        <w:rPr>
          <w:rFonts w:ascii="Times New Roman" w:hAnsi="Times New Roman"/>
          <w:bCs/>
        </w:rPr>
        <w:t xml:space="preserve">供应商（盖章）：_________ </w:t>
      </w:r>
    </w:p>
    <w:p w14:paraId="557D3FBB">
      <w:pPr>
        <w:pStyle w:val="35"/>
        <w:ind w:firstLine="480"/>
        <w:jc w:val="right"/>
        <w:rPr>
          <w:rFonts w:ascii="Times New Roman" w:hAnsi="Times New Roman"/>
          <w:bCs/>
        </w:rPr>
      </w:pPr>
      <w:r>
        <w:rPr>
          <w:rFonts w:ascii="Times New Roman" w:hAnsi="Times New Roman"/>
          <w:bCs/>
        </w:rPr>
        <w:t>日期：</w:t>
      </w:r>
      <w:r>
        <w:rPr>
          <w:rFonts w:hint="eastAsia" w:ascii="Times New Roman" w:hAnsi="Times New Roman"/>
          <w:bCs/>
          <w:lang w:eastAsia="zh-CN"/>
        </w:rPr>
        <w:t>202</w:t>
      </w:r>
      <w:r>
        <w:rPr>
          <w:rFonts w:hint="eastAsia" w:ascii="Times New Roman" w:hAnsi="Times New Roman"/>
          <w:bCs/>
          <w:lang w:val="en-US" w:eastAsia="zh-CN"/>
        </w:rPr>
        <w:t>5</w:t>
      </w:r>
      <w:r>
        <w:rPr>
          <w:rFonts w:ascii="Times New Roman" w:hAnsi="Times New Roman"/>
          <w:bCs/>
        </w:rPr>
        <w:t>年</w:t>
      </w:r>
      <w:r>
        <w:rPr>
          <w:rFonts w:hint="eastAsia" w:ascii="Times New Roman" w:hAnsi="Times New Roman"/>
          <w:bCs/>
          <w:lang w:val="en-US" w:eastAsia="zh-CN"/>
        </w:rPr>
        <w:t xml:space="preserve"> </w:t>
      </w:r>
      <w:r>
        <w:rPr>
          <w:rFonts w:ascii="Times New Roman" w:hAnsi="Times New Roman"/>
          <w:bCs/>
        </w:rPr>
        <w:t>月</w:t>
      </w:r>
      <w:r>
        <w:rPr>
          <w:rFonts w:hint="eastAsia" w:ascii="Times New Roman" w:hAnsi="Times New Roman"/>
          <w:bCs/>
        </w:rPr>
        <w:t xml:space="preserve">   </w:t>
      </w:r>
      <w:r>
        <w:rPr>
          <w:rFonts w:ascii="Times New Roman" w:hAnsi="Times New Roman"/>
          <w:bCs/>
        </w:rPr>
        <w:t>日</w:t>
      </w:r>
    </w:p>
    <w:p w14:paraId="726A6A9E">
      <w:pPr>
        <w:pStyle w:val="20"/>
        <w:rPr>
          <w:rFonts w:ascii="宋体"/>
          <w:sz w:val="24"/>
          <w:u w:val="single"/>
        </w:rPr>
      </w:pPr>
      <w:r>
        <w:rPr>
          <w:rFonts w:ascii="Times New Roman" w:hAnsi="Times New Roman"/>
        </w:rPr>
        <w:br w:type="page"/>
      </w:r>
    </w:p>
    <w:p w14:paraId="19C20D9B">
      <w:pPr>
        <w:pStyle w:val="20"/>
        <w:ind w:left="0" w:leftChars="0" w:firstLine="0" w:firstLineChars="0"/>
        <w:rPr>
          <w:rFonts w:ascii="宋体"/>
          <w:sz w:val="24"/>
          <w:u w:val="single"/>
        </w:rPr>
      </w:pPr>
    </w:p>
    <w:p w14:paraId="1AD4BCE5">
      <w:pPr>
        <w:pStyle w:val="2"/>
        <w:numPr>
          <w:ilvl w:val="0"/>
          <w:numId w:val="6"/>
        </w:numPr>
        <w:ind w:left="482" w:hanging="482"/>
        <w:textAlignment w:val="baseline"/>
        <w:rPr>
          <w:rFonts w:ascii="黑体" w:hAnsi="黑体"/>
          <w:color w:val="000000"/>
          <w:sz w:val="30"/>
          <w:szCs w:val="30"/>
        </w:rPr>
      </w:pPr>
      <w:bookmarkStart w:id="5" w:name="_Toc454391122"/>
      <w:bookmarkStart w:id="6" w:name="_Toc462219063"/>
      <w:bookmarkStart w:id="7" w:name="_Toc527474243"/>
      <w:r>
        <w:rPr>
          <w:rFonts w:hint="eastAsia" w:ascii="黑体" w:hAnsi="黑体"/>
          <w:color w:val="000000"/>
          <w:sz w:val="30"/>
          <w:szCs w:val="30"/>
        </w:rPr>
        <w:t>服务报价表</w:t>
      </w:r>
      <w:bookmarkEnd w:id="5"/>
      <w:bookmarkEnd w:id="6"/>
      <w:bookmarkEnd w:id="7"/>
    </w:p>
    <w:p w14:paraId="2F2A8597">
      <w:pPr>
        <w:rPr>
          <w:rFonts w:hint="eastAsia" w:eastAsia="宋体"/>
          <w:sz w:val="20"/>
          <w:szCs w:val="21"/>
          <w:lang w:eastAsia="zh-CN"/>
        </w:rPr>
      </w:pPr>
      <w:r>
        <w:rPr>
          <w:rFonts w:hint="eastAsia"/>
          <w:szCs w:val="21"/>
        </w:rPr>
        <w:t>项目名称：</w:t>
      </w:r>
      <w:r>
        <w:rPr>
          <w:rFonts w:hint="eastAsia"/>
          <w:szCs w:val="21"/>
          <w:lang w:eastAsia="zh-CN"/>
        </w:rPr>
        <w:t>2025年含山县残疾人联合会基本辅助器具采购项目</w:t>
      </w:r>
    </w:p>
    <w:tbl>
      <w:tblPr>
        <w:tblStyle w:val="22"/>
        <w:tblpPr w:leftFromText="180" w:rightFromText="180" w:vertAnchor="text" w:horzAnchor="page" w:tblpXSpec="center" w:tblpY="329"/>
        <w:tblOverlap w:val="never"/>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20"/>
        <w:gridCol w:w="3841"/>
        <w:gridCol w:w="880"/>
        <w:gridCol w:w="708"/>
        <w:gridCol w:w="928"/>
        <w:gridCol w:w="904"/>
        <w:gridCol w:w="800"/>
      </w:tblGrid>
      <w:tr w14:paraId="3F01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F8A05CC">
            <w:pPr>
              <w:widowControl w:val="0"/>
              <w:jc w:val="center"/>
              <w:rPr>
                <w:rFonts w:hint="eastAsia"/>
                <w:sz w:val="21"/>
                <w:szCs w:val="21"/>
              </w:rPr>
            </w:pPr>
            <w:r>
              <w:rPr>
                <w:rFonts w:hint="eastAsia"/>
                <w:sz w:val="21"/>
                <w:szCs w:val="21"/>
              </w:rPr>
              <w:t>序号</w:t>
            </w:r>
          </w:p>
        </w:tc>
        <w:tc>
          <w:tcPr>
            <w:tcW w:w="1020" w:type="dxa"/>
            <w:vAlign w:val="center"/>
          </w:tcPr>
          <w:p w14:paraId="773BB4EA">
            <w:pPr>
              <w:widowControl w:val="0"/>
              <w:jc w:val="center"/>
              <w:rPr>
                <w:rFonts w:hint="eastAsia"/>
                <w:sz w:val="21"/>
                <w:szCs w:val="21"/>
              </w:rPr>
            </w:pPr>
            <w:r>
              <w:rPr>
                <w:rFonts w:hint="eastAsia"/>
                <w:sz w:val="21"/>
                <w:szCs w:val="21"/>
              </w:rPr>
              <w:t>产品</w:t>
            </w:r>
            <w:r>
              <w:rPr>
                <w:sz w:val="21"/>
                <w:szCs w:val="21"/>
              </w:rPr>
              <w:t>名称</w:t>
            </w:r>
          </w:p>
        </w:tc>
        <w:tc>
          <w:tcPr>
            <w:tcW w:w="3841" w:type="dxa"/>
            <w:vAlign w:val="center"/>
          </w:tcPr>
          <w:p w14:paraId="5913A1C6">
            <w:pPr>
              <w:widowControl w:val="0"/>
              <w:jc w:val="center"/>
              <w:rPr>
                <w:rFonts w:hint="eastAsia"/>
                <w:sz w:val="21"/>
                <w:szCs w:val="21"/>
              </w:rPr>
            </w:pPr>
            <w:r>
              <w:rPr>
                <w:rFonts w:hint="eastAsia"/>
                <w:sz w:val="21"/>
                <w:szCs w:val="21"/>
              </w:rPr>
              <w:t>产品</w:t>
            </w:r>
            <w:r>
              <w:rPr>
                <w:sz w:val="21"/>
                <w:szCs w:val="21"/>
              </w:rPr>
              <w:t>参数</w:t>
            </w:r>
          </w:p>
        </w:tc>
        <w:tc>
          <w:tcPr>
            <w:tcW w:w="880" w:type="dxa"/>
            <w:vAlign w:val="center"/>
          </w:tcPr>
          <w:p w14:paraId="54B10DCE">
            <w:pPr>
              <w:widowControl w:val="0"/>
              <w:jc w:val="center"/>
              <w:rPr>
                <w:rFonts w:hint="eastAsia"/>
                <w:sz w:val="21"/>
                <w:szCs w:val="21"/>
              </w:rPr>
            </w:pPr>
            <w:r>
              <w:rPr>
                <w:rFonts w:hint="eastAsia"/>
                <w:sz w:val="21"/>
                <w:szCs w:val="21"/>
              </w:rPr>
              <w:t>数量</w:t>
            </w:r>
          </w:p>
        </w:tc>
        <w:tc>
          <w:tcPr>
            <w:tcW w:w="708" w:type="dxa"/>
            <w:vAlign w:val="center"/>
          </w:tcPr>
          <w:p w14:paraId="62BB45DF">
            <w:pPr>
              <w:widowControl w:val="0"/>
              <w:jc w:val="center"/>
              <w:rPr>
                <w:rFonts w:hint="default" w:eastAsiaTheme="minorEastAsia"/>
                <w:sz w:val="21"/>
                <w:szCs w:val="21"/>
                <w:lang w:val="en-US" w:eastAsia="zh-CN"/>
              </w:rPr>
            </w:pPr>
            <w:r>
              <w:rPr>
                <w:rFonts w:hint="eastAsia"/>
                <w:sz w:val="21"/>
                <w:szCs w:val="21"/>
                <w:lang w:val="en-US" w:eastAsia="zh-CN"/>
              </w:rPr>
              <w:t>单价（元）</w:t>
            </w:r>
          </w:p>
        </w:tc>
        <w:tc>
          <w:tcPr>
            <w:tcW w:w="928" w:type="dxa"/>
            <w:vAlign w:val="center"/>
          </w:tcPr>
          <w:p w14:paraId="3EB741E0">
            <w:pPr>
              <w:widowControl w:val="0"/>
              <w:jc w:val="center"/>
              <w:rPr>
                <w:rFonts w:hint="default" w:eastAsiaTheme="minorEastAsia"/>
                <w:sz w:val="21"/>
                <w:szCs w:val="21"/>
                <w:lang w:val="en-US" w:eastAsia="zh-CN"/>
              </w:rPr>
            </w:pPr>
            <w:r>
              <w:rPr>
                <w:rFonts w:hint="eastAsia"/>
                <w:sz w:val="21"/>
                <w:szCs w:val="21"/>
                <w:lang w:val="en-US" w:eastAsia="zh-CN"/>
              </w:rPr>
              <w:t>合价（元）</w:t>
            </w:r>
          </w:p>
        </w:tc>
        <w:tc>
          <w:tcPr>
            <w:tcW w:w="904" w:type="dxa"/>
            <w:shd w:val="clear" w:color="auto" w:fill="auto"/>
            <w:vAlign w:val="center"/>
          </w:tcPr>
          <w:p w14:paraId="475E27A4">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最高</w:t>
            </w:r>
            <w:r>
              <w:rPr>
                <w:sz w:val="21"/>
                <w:szCs w:val="21"/>
              </w:rPr>
              <w:t>投标单价</w:t>
            </w:r>
            <w:r>
              <w:rPr>
                <w:rFonts w:hint="eastAsia"/>
                <w:sz w:val="21"/>
                <w:szCs w:val="21"/>
              </w:rPr>
              <w:t>限价</w:t>
            </w:r>
            <w:r>
              <w:rPr>
                <w:sz w:val="21"/>
                <w:szCs w:val="21"/>
              </w:rPr>
              <w:t>（</w:t>
            </w:r>
            <w:r>
              <w:rPr>
                <w:rFonts w:hint="eastAsia"/>
                <w:sz w:val="21"/>
                <w:szCs w:val="21"/>
              </w:rPr>
              <w:t>元</w:t>
            </w:r>
            <w:r>
              <w:rPr>
                <w:sz w:val="21"/>
                <w:szCs w:val="21"/>
              </w:rPr>
              <w:t>）</w:t>
            </w:r>
          </w:p>
        </w:tc>
        <w:tc>
          <w:tcPr>
            <w:tcW w:w="800" w:type="dxa"/>
            <w:vAlign w:val="center"/>
          </w:tcPr>
          <w:p w14:paraId="5A9658EE">
            <w:pPr>
              <w:widowControl w:val="0"/>
              <w:jc w:val="center"/>
              <w:rPr>
                <w:rFonts w:hint="eastAsia"/>
                <w:sz w:val="21"/>
                <w:szCs w:val="21"/>
              </w:rPr>
            </w:pPr>
            <w:r>
              <w:rPr>
                <w:rFonts w:hint="eastAsia"/>
                <w:sz w:val="21"/>
                <w:szCs w:val="21"/>
              </w:rPr>
              <w:t>基础</w:t>
            </w:r>
            <w:r>
              <w:rPr>
                <w:sz w:val="21"/>
                <w:szCs w:val="21"/>
              </w:rPr>
              <w:t>质保期</w:t>
            </w:r>
          </w:p>
        </w:tc>
      </w:tr>
      <w:tr w14:paraId="7BBC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5633CCF">
            <w:pPr>
              <w:widowControl w:val="0"/>
              <w:jc w:val="center"/>
              <w:rPr>
                <w:rFonts w:hint="eastAsia"/>
                <w:sz w:val="21"/>
                <w:szCs w:val="21"/>
              </w:rPr>
            </w:pPr>
            <w:r>
              <w:rPr>
                <w:rFonts w:hint="eastAsia"/>
                <w:sz w:val="21"/>
                <w:szCs w:val="21"/>
              </w:rPr>
              <w:t>1</w:t>
            </w:r>
          </w:p>
        </w:tc>
        <w:tc>
          <w:tcPr>
            <w:tcW w:w="1020" w:type="dxa"/>
            <w:vAlign w:val="center"/>
          </w:tcPr>
          <w:p w14:paraId="784D9780">
            <w:pPr>
              <w:widowControl w:val="0"/>
              <w:jc w:val="center"/>
              <w:rPr>
                <w:rFonts w:hint="eastAsia"/>
                <w:sz w:val="21"/>
                <w:szCs w:val="21"/>
              </w:rPr>
            </w:pPr>
            <w:r>
              <w:rPr>
                <w:rFonts w:hint="eastAsia"/>
                <w:sz w:val="21"/>
                <w:szCs w:val="21"/>
              </w:rPr>
              <w:t>电动轮椅</w:t>
            </w:r>
          </w:p>
          <w:p w14:paraId="68B991C3">
            <w:pPr>
              <w:widowControl w:val="0"/>
              <w:jc w:val="center"/>
              <w:rPr>
                <w:rFonts w:hint="eastAsia"/>
                <w:sz w:val="21"/>
                <w:szCs w:val="21"/>
              </w:rPr>
            </w:pPr>
            <w:r>
              <w:rPr>
                <w:rFonts w:hint="eastAsia"/>
                <w:sz w:val="21"/>
                <w:szCs w:val="21"/>
              </w:rPr>
              <w:t>（后背印制logo）</w:t>
            </w:r>
          </w:p>
        </w:tc>
        <w:tc>
          <w:tcPr>
            <w:tcW w:w="3841" w:type="dxa"/>
            <w:vAlign w:val="center"/>
          </w:tcPr>
          <w:p w14:paraId="35119060">
            <w:pPr>
              <w:widowControl w:val="0"/>
              <w:jc w:val="left"/>
              <w:rPr>
                <w:sz w:val="21"/>
                <w:szCs w:val="21"/>
              </w:rPr>
            </w:pPr>
            <w:r>
              <w:rPr>
                <w:rFonts w:hint="eastAsia"/>
                <w:sz w:val="21"/>
                <w:szCs w:val="21"/>
                <w:lang w:val="en-US" w:eastAsia="zh-CN"/>
              </w:rPr>
              <w:t>1.</w:t>
            </w:r>
            <w:r>
              <w:rPr>
                <w:rFonts w:hint="eastAsia"/>
                <w:sz w:val="21"/>
                <w:szCs w:val="21"/>
              </w:rPr>
              <w:t>产品应符合 GB/T 12996-20</w:t>
            </w:r>
            <w:r>
              <w:rPr>
                <w:rFonts w:hint="eastAsia"/>
                <w:sz w:val="21"/>
                <w:szCs w:val="21"/>
                <w:lang w:val="en-US" w:eastAsia="zh-CN"/>
              </w:rPr>
              <w:t>24</w:t>
            </w:r>
            <w:r>
              <w:rPr>
                <w:rFonts w:hint="eastAsia"/>
                <w:sz w:val="21"/>
                <w:szCs w:val="21"/>
              </w:rPr>
              <w:t>《电动轮椅车》国家标准；</w:t>
            </w:r>
          </w:p>
          <w:p w14:paraId="41729825">
            <w:pPr>
              <w:widowControl w:val="0"/>
              <w:jc w:val="left"/>
              <w:rPr>
                <w:rFonts w:hint="eastAsia"/>
                <w:sz w:val="21"/>
                <w:szCs w:val="21"/>
              </w:rPr>
            </w:pPr>
            <w:r>
              <w:rPr>
                <w:rFonts w:hint="eastAsia"/>
                <w:sz w:val="21"/>
                <w:szCs w:val="21"/>
              </w:rPr>
              <w:t>2.室内使用，车架材质为铝合金或钢管材质，铝合金表面烤漆或氧化处理，钢表面喷涂处理，抗锈能力强；直径≥22mm、壁厚≥2.0mm，</w:t>
            </w:r>
          </w:p>
          <w:p w14:paraId="6F5DDE91">
            <w:pPr>
              <w:widowControl w:val="0"/>
              <w:jc w:val="left"/>
              <w:rPr>
                <w:sz w:val="21"/>
                <w:szCs w:val="21"/>
                <w:highlight w:val="none"/>
              </w:rPr>
            </w:pPr>
            <w:r>
              <w:rPr>
                <w:rFonts w:hint="eastAsia"/>
                <w:sz w:val="21"/>
                <w:szCs w:val="21"/>
                <w:lang w:val="en-US" w:eastAsia="zh-CN"/>
              </w:rPr>
              <w:t>3</w:t>
            </w:r>
            <w:r>
              <w:rPr>
                <w:rFonts w:hint="eastAsia"/>
                <w:sz w:val="21"/>
                <w:szCs w:val="21"/>
              </w:rPr>
              <w:t>.双侧扶手可掀，方便使用者移位；轮胎为加厚耐磨轮，减震性能好；配置双侧防后倾装置；电动刹</w:t>
            </w:r>
            <w:r>
              <w:rPr>
                <w:rFonts w:hint="eastAsia"/>
                <w:sz w:val="21"/>
                <w:szCs w:val="21"/>
                <w:highlight w:val="none"/>
              </w:rPr>
              <w:t>车、手动刹车双重防护；</w:t>
            </w:r>
          </w:p>
          <w:p w14:paraId="4A574D75">
            <w:pPr>
              <w:widowControl w:val="0"/>
              <w:jc w:val="left"/>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.使用大品牌锂电池或铅酸电池，满电行驶≥</w:t>
            </w:r>
            <w:r>
              <w:rPr>
                <w:rFonts w:hint="eastAsia"/>
                <w:sz w:val="21"/>
                <w:szCs w:val="21"/>
                <w:highlight w:val="none"/>
                <w:lang w:val="en-US" w:eastAsia="zh-CN"/>
              </w:rPr>
              <w:t>20</w:t>
            </w:r>
            <w:r>
              <w:rPr>
                <w:rFonts w:hint="eastAsia"/>
                <w:sz w:val="21"/>
                <w:szCs w:val="21"/>
                <w:highlight w:val="none"/>
              </w:rPr>
              <w:t>公里（水平</w:t>
            </w:r>
            <w:r>
              <w:rPr>
                <w:rFonts w:hint="eastAsia"/>
                <w:sz w:val="21"/>
                <w:szCs w:val="21"/>
                <w:highlight w:val="none"/>
                <w:lang w:eastAsia="zh-CN"/>
              </w:rPr>
              <w:t>路面</w:t>
            </w:r>
            <w:r>
              <w:rPr>
                <w:rFonts w:hint="eastAsia"/>
                <w:sz w:val="21"/>
                <w:szCs w:val="21"/>
                <w:highlight w:val="none"/>
              </w:rPr>
              <w:t>）。</w:t>
            </w:r>
          </w:p>
          <w:p w14:paraId="324C3011">
            <w:pPr>
              <w:widowControl w:val="0"/>
              <w:jc w:val="left"/>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.坐宽：≧43cm，坐深：≧43cm；</w:t>
            </w:r>
          </w:p>
          <w:p w14:paraId="5876356A">
            <w:pPr>
              <w:widowControl w:val="0"/>
              <w:jc w:val="left"/>
              <w:rPr>
                <w:sz w:val="21"/>
                <w:szCs w:val="21"/>
              </w:rPr>
            </w:pPr>
            <w:r>
              <w:rPr>
                <w:rFonts w:hint="eastAsia"/>
                <w:sz w:val="21"/>
                <w:szCs w:val="21"/>
                <w:lang w:val="en-US" w:eastAsia="zh-CN"/>
              </w:rPr>
              <w:t>6</w:t>
            </w:r>
            <w:r>
              <w:rPr>
                <w:rFonts w:hint="eastAsia"/>
                <w:sz w:val="21"/>
                <w:szCs w:val="21"/>
              </w:rPr>
              <w:t>.承重≥100kg。</w:t>
            </w:r>
          </w:p>
          <w:p w14:paraId="6EA11D5B">
            <w:pPr>
              <w:widowControl w:val="0"/>
              <w:jc w:val="left"/>
              <w:rPr>
                <w:rFonts w:hint="eastAsia"/>
                <w:sz w:val="21"/>
                <w:szCs w:val="21"/>
              </w:rPr>
            </w:pPr>
            <w:r>
              <w:rPr>
                <w:rFonts w:hint="eastAsia"/>
                <w:sz w:val="21"/>
                <w:szCs w:val="21"/>
              </w:rPr>
              <w:t>（轮椅后背印制民生实事logo及“含山县残联”字样，30*30cm）</w:t>
            </w:r>
          </w:p>
          <w:p w14:paraId="27C8130D">
            <w:pPr>
              <w:widowControl w:val="0"/>
              <w:jc w:val="left"/>
              <w:rPr>
                <w:rFonts w:hint="eastAsia"/>
                <w:sz w:val="21"/>
                <w:szCs w:val="21"/>
              </w:rPr>
            </w:pPr>
            <w:r>
              <w:rPr>
                <w:rFonts w:hint="eastAsia"/>
                <w:sz w:val="21"/>
                <w:szCs w:val="21"/>
              </w:rPr>
              <w:t>注：该产品根据采购方需求分批供货</w:t>
            </w:r>
          </w:p>
        </w:tc>
        <w:tc>
          <w:tcPr>
            <w:tcW w:w="880" w:type="dxa"/>
            <w:vAlign w:val="center"/>
          </w:tcPr>
          <w:p w14:paraId="169500CB">
            <w:pPr>
              <w:widowControl w:val="0"/>
              <w:jc w:val="center"/>
              <w:rPr>
                <w:rFonts w:hint="eastAsia"/>
                <w:sz w:val="21"/>
                <w:szCs w:val="21"/>
              </w:rPr>
            </w:pPr>
            <w:r>
              <w:rPr>
                <w:rFonts w:hint="eastAsia"/>
                <w:sz w:val="21"/>
                <w:szCs w:val="21"/>
                <w:lang w:val="en-US" w:eastAsia="zh-CN"/>
              </w:rPr>
              <w:t>15</w:t>
            </w:r>
            <w:r>
              <w:rPr>
                <w:rFonts w:hint="eastAsia"/>
                <w:sz w:val="21"/>
                <w:szCs w:val="21"/>
              </w:rPr>
              <w:t>台</w:t>
            </w:r>
          </w:p>
        </w:tc>
        <w:tc>
          <w:tcPr>
            <w:tcW w:w="708" w:type="dxa"/>
            <w:vAlign w:val="center"/>
          </w:tcPr>
          <w:p w14:paraId="35F142DC">
            <w:pPr>
              <w:widowControl w:val="0"/>
              <w:jc w:val="center"/>
              <w:rPr>
                <w:rFonts w:hint="eastAsia"/>
                <w:sz w:val="21"/>
                <w:szCs w:val="21"/>
              </w:rPr>
            </w:pPr>
          </w:p>
        </w:tc>
        <w:tc>
          <w:tcPr>
            <w:tcW w:w="928" w:type="dxa"/>
            <w:vAlign w:val="center"/>
          </w:tcPr>
          <w:p w14:paraId="708DBFA1">
            <w:pPr>
              <w:widowControl w:val="0"/>
              <w:jc w:val="center"/>
              <w:rPr>
                <w:rFonts w:hint="eastAsia"/>
                <w:sz w:val="21"/>
                <w:szCs w:val="21"/>
              </w:rPr>
            </w:pPr>
          </w:p>
        </w:tc>
        <w:tc>
          <w:tcPr>
            <w:tcW w:w="904" w:type="dxa"/>
            <w:shd w:val="clear" w:color="auto" w:fill="auto"/>
            <w:vAlign w:val="center"/>
          </w:tcPr>
          <w:p w14:paraId="4033D7CB">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2500</w:t>
            </w:r>
            <w:r>
              <w:rPr>
                <w:rFonts w:hint="eastAsia"/>
                <w:sz w:val="21"/>
                <w:szCs w:val="21"/>
                <w:lang w:eastAsia="zh-CN"/>
              </w:rPr>
              <w:t>元</w:t>
            </w:r>
          </w:p>
        </w:tc>
        <w:tc>
          <w:tcPr>
            <w:tcW w:w="800" w:type="dxa"/>
            <w:vAlign w:val="center"/>
          </w:tcPr>
          <w:p w14:paraId="3B54E6BE">
            <w:pPr>
              <w:widowControl w:val="0"/>
              <w:jc w:val="center"/>
              <w:rPr>
                <w:rFonts w:hint="eastAsia"/>
                <w:sz w:val="21"/>
                <w:szCs w:val="21"/>
              </w:rPr>
            </w:pPr>
            <w:r>
              <w:rPr>
                <w:rFonts w:hint="eastAsia"/>
                <w:sz w:val="21"/>
                <w:szCs w:val="21"/>
              </w:rPr>
              <w:t>3年</w:t>
            </w:r>
          </w:p>
        </w:tc>
      </w:tr>
      <w:tr w14:paraId="220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6B04767">
            <w:pPr>
              <w:widowControl w:val="0"/>
              <w:jc w:val="center"/>
              <w:rPr>
                <w:rFonts w:hint="eastAsia"/>
                <w:sz w:val="21"/>
                <w:szCs w:val="21"/>
              </w:rPr>
            </w:pPr>
            <w:r>
              <w:rPr>
                <w:rFonts w:hint="eastAsia"/>
                <w:sz w:val="21"/>
                <w:szCs w:val="21"/>
              </w:rPr>
              <w:t>2</w:t>
            </w:r>
          </w:p>
        </w:tc>
        <w:tc>
          <w:tcPr>
            <w:tcW w:w="1020" w:type="dxa"/>
            <w:vAlign w:val="center"/>
          </w:tcPr>
          <w:p w14:paraId="6E7C7635">
            <w:pPr>
              <w:widowControl w:val="0"/>
              <w:jc w:val="center"/>
              <w:rPr>
                <w:rFonts w:hint="eastAsia"/>
                <w:sz w:val="21"/>
                <w:szCs w:val="21"/>
              </w:rPr>
            </w:pPr>
            <w:r>
              <w:rPr>
                <w:rFonts w:hint="eastAsia"/>
                <w:sz w:val="21"/>
                <w:szCs w:val="21"/>
              </w:rPr>
              <w:t>功能轮椅</w:t>
            </w:r>
          </w:p>
          <w:p w14:paraId="2C1EC161">
            <w:pPr>
              <w:widowControl w:val="0"/>
              <w:jc w:val="center"/>
              <w:rPr>
                <w:rFonts w:hint="eastAsia"/>
                <w:sz w:val="21"/>
                <w:szCs w:val="21"/>
              </w:rPr>
            </w:pPr>
            <w:r>
              <w:rPr>
                <w:rFonts w:hint="eastAsia"/>
                <w:sz w:val="21"/>
                <w:szCs w:val="21"/>
              </w:rPr>
              <w:t>（后背印制logo）</w:t>
            </w:r>
          </w:p>
        </w:tc>
        <w:tc>
          <w:tcPr>
            <w:tcW w:w="3841" w:type="dxa"/>
            <w:vAlign w:val="center"/>
          </w:tcPr>
          <w:p w14:paraId="59DDDE07">
            <w:pPr>
              <w:widowControl w:val="0"/>
              <w:jc w:val="left"/>
              <w:rPr>
                <w:rFonts w:hint="eastAsia"/>
                <w:sz w:val="21"/>
                <w:szCs w:val="21"/>
              </w:rPr>
            </w:pPr>
            <w:r>
              <w:rPr>
                <w:rFonts w:hint="eastAsia"/>
                <w:sz w:val="21"/>
                <w:szCs w:val="21"/>
                <w:lang w:val="en-US" w:eastAsia="zh-CN"/>
              </w:rPr>
              <w:t>1.</w:t>
            </w:r>
            <w:r>
              <w:rPr>
                <w:rFonts w:hint="eastAsia"/>
                <w:sz w:val="21"/>
                <w:szCs w:val="21"/>
              </w:rPr>
              <w:t xml:space="preserve">产品应符合 GB/T 13800-2021《手动轮椅车》国家标准；                                          </w:t>
            </w:r>
          </w:p>
          <w:p w14:paraId="08EAA2AA">
            <w:pPr>
              <w:widowControl w:val="0"/>
              <w:jc w:val="left"/>
              <w:rPr>
                <w:rFonts w:hint="eastAsia"/>
                <w:sz w:val="21"/>
                <w:szCs w:val="21"/>
              </w:rPr>
            </w:pPr>
            <w:r>
              <w:rPr>
                <w:rFonts w:hint="eastAsia"/>
                <w:sz w:val="21"/>
                <w:szCs w:val="21"/>
              </w:rPr>
              <w:t>2.手驱动后轮；</w:t>
            </w:r>
          </w:p>
          <w:p w14:paraId="293C7038">
            <w:pPr>
              <w:widowControl w:val="0"/>
              <w:jc w:val="left"/>
              <w:rPr>
                <w:rFonts w:hint="eastAsia"/>
                <w:sz w:val="21"/>
                <w:szCs w:val="21"/>
              </w:rPr>
            </w:pPr>
            <w:r>
              <w:rPr>
                <w:rFonts w:hint="eastAsia"/>
                <w:sz w:val="21"/>
                <w:szCs w:val="21"/>
              </w:rPr>
              <w:t>3.车架材质采用高强度铝合金或钢管材质，钢管直径≥22mm、壁厚≥1.2mm，铝合金直径≥22mm、壁厚≥2.0mm，铝合金表面烤漆或氧化处理，钢表面喷涂处理，可折叠，配置双侧防后倾装置，扶手可上翻拆卸，脚踏板支架可拆卸，配置安全带及足跟带；</w:t>
            </w:r>
          </w:p>
          <w:p w14:paraId="6A687C51">
            <w:pPr>
              <w:widowControl w:val="0"/>
              <w:jc w:val="left"/>
              <w:rPr>
                <w:rFonts w:hint="eastAsia"/>
                <w:sz w:val="21"/>
                <w:szCs w:val="21"/>
              </w:rPr>
            </w:pPr>
            <w:r>
              <w:rPr>
                <w:rFonts w:hint="eastAsia"/>
                <w:sz w:val="21"/>
                <w:szCs w:val="21"/>
              </w:rPr>
              <w:t>4.坐宽：≧43cm，坐深：≧43cm；</w:t>
            </w:r>
          </w:p>
          <w:p w14:paraId="5429C6E6">
            <w:pPr>
              <w:widowControl w:val="0"/>
              <w:jc w:val="left"/>
              <w:rPr>
                <w:sz w:val="21"/>
                <w:szCs w:val="21"/>
                <w:highlight w:val="none"/>
              </w:rPr>
            </w:pPr>
            <w:r>
              <w:rPr>
                <w:rFonts w:hint="eastAsia"/>
                <w:sz w:val="21"/>
                <w:szCs w:val="21"/>
                <w:highlight w:val="none"/>
              </w:rPr>
              <w:t>5.具有</w:t>
            </w:r>
            <w:r>
              <w:rPr>
                <w:rFonts w:hint="eastAsia"/>
                <w:sz w:val="21"/>
                <w:szCs w:val="21"/>
                <w:highlight w:val="none"/>
                <w:lang w:eastAsia="zh-CN"/>
              </w:rPr>
              <w:t>手动</w:t>
            </w:r>
            <w:r>
              <w:rPr>
                <w:rFonts w:hint="eastAsia"/>
                <w:sz w:val="21"/>
                <w:szCs w:val="21"/>
                <w:highlight w:val="none"/>
              </w:rPr>
              <w:t>刹车和肘节式刹车功能；</w:t>
            </w:r>
          </w:p>
          <w:p w14:paraId="1EB4C088">
            <w:pPr>
              <w:widowControl w:val="0"/>
              <w:jc w:val="left"/>
              <w:rPr>
                <w:rFonts w:hint="eastAsia" w:eastAsia="宋体"/>
                <w:sz w:val="21"/>
                <w:szCs w:val="21"/>
                <w:lang w:eastAsia="zh-CN"/>
              </w:rPr>
            </w:pPr>
            <w:r>
              <w:rPr>
                <w:rFonts w:hint="eastAsia"/>
                <w:sz w:val="21"/>
                <w:szCs w:val="21"/>
                <w:lang w:val="en-US" w:eastAsia="zh-CN"/>
              </w:rPr>
              <w:t>6</w:t>
            </w:r>
            <w:r>
              <w:rPr>
                <w:rFonts w:hint="eastAsia"/>
                <w:sz w:val="21"/>
                <w:szCs w:val="21"/>
              </w:rPr>
              <w:t>.</w:t>
            </w:r>
            <w:r>
              <w:rPr>
                <w:rFonts w:hint="eastAsia"/>
                <w:sz w:val="21"/>
                <w:szCs w:val="21"/>
                <w:lang w:eastAsia="zh-CN"/>
              </w:rPr>
              <w:t>轮胎：辐条轮；</w:t>
            </w:r>
          </w:p>
          <w:p w14:paraId="2367F54A">
            <w:pPr>
              <w:widowControl w:val="0"/>
              <w:jc w:val="left"/>
              <w:rPr>
                <w:rFonts w:hint="eastAsia"/>
                <w:sz w:val="21"/>
                <w:szCs w:val="21"/>
              </w:rPr>
            </w:pPr>
            <w:r>
              <w:rPr>
                <w:rFonts w:hint="eastAsia"/>
                <w:sz w:val="21"/>
                <w:szCs w:val="21"/>
                <w:lang w:val="en-US" w:eastAsia="zh-CN"/>
              </w:rPr>
              <w:t>7.</w:t>
            </w:r>
            <w:r>
              <w:rPr>
                <w:rFonts w:hint="eastAsia"/>
                <w:sz w:val="21"/>
                <w:szCs w:val="21"/>
              </w:rPr>
              <w:t>承重≥100kg。</w:t>
            </w:r>
          </w:p>
          <w:p w14:paraId="1A6C8B7C">
            <w:pPr>
              <w:widowControl w:val="0"/>
              <w:jc w:val="left"/>
              <w:rPr>
                <w:rFonts w:hint="eastAsia"/>
                <w:sz w:val="21"/>
                <w:szCs w:val="21"/>
              </w:rPr>
            </w:pPr>
            <w:r>
              <w:rPr>
                <w:rFonts w:hint="eastAsia"/>
                <w:sz w:val="21"/>
                <w:szCs w:val="21"/>
              </w:rPr>
              <w:t>（轮椅后背印制民生实事logo及“含山县残联”字样，30*30cm）</w:t>
            </w:r>
          </w:p>
        </w:tc>
        <w:tc>
          <w:tcPr>
            <w:tcW w:w="880" w:type="dxa"/>
            <w:vAlign w:val="center"/>
          </w:tcPr>
          <w:p w14:paraId="5D18E90F">
            <w:pPr>
              <w:widowControl w:val="0"/>
              <w:jc w:val="center"/>
              <w:rPr>
                <w:rFonts w:hint="eastAsia"/>
                <w:sz w:val="21"/>
                <w:szCs w:val="21"/>
              </w:rPr>
            </w:pPr>
            <w:r>
              <w:rPr>
                <w:rFonts w:hint="eastAsia"/>
                <w:sz w:val="21"/>
                <w:szCs w:val="21"/>
              </w:rPr>
              <w:t>1</w:t>
            </w:r>
            <w:r>
              <w:rPr>
                <w:rFonts w:hint="eastAsia"/>
                <w:sz w:val="21"/>
                <w:szCs w:val="21"/>
                <w:lang w:val="en-US" w:eastAsia="zh-CN"/>
              </w:rPr>
              <w:t>20</w:t>
            </w:r>
            <w:r>
              <w:rPr>
                <w:rFonts w:hint="eastAsia"/>
                <w:sz w:val="21"/>
                <w:szCs w:val="21"/>
              </w:rPr>
              <w:t>台</w:t>
            </w:r>
          </w:p>
        </w:tc>
        <w:tc>
          <w:tcPr>
            <w:tcW w:w="708" w:type="dxa"/>
            <w:vAlign w:val="center"/>
          </w:tcPr>
          <w:p w14:paraId="6E1EF70C">
            <w:pPr>
              <w:widowControl w:val="0"/>
              <w:jc w:val="center"/>
              <w:rPr>
                <w:rFonts w:hint="eastAsia"/>
                <w:sz w:val="21"/>
                <w:szCs w:val="21"/>
              </w:rPr>
            </w:pPr>
          </w:p>
        </w:tc>
        <w:tc>
          <w:tcPr>
            <w:tcW w:w="928" w:type="dxa"/>
            <w:vAlign w:val="center"/>
          </w:tcPr>
          <w:p w14:paraId="33E8A5FD">
            <w:pPr>
              <w:widowControl w:val="0"/>
              <w:jc w:val="center"/>
              <w:rPr>
                <w:rFonts w:hint="eastAsia"/>
                <w:sz w:val="21"/>
                <w:szCs w:val="21"/>
              </w:rPr>
            </w:pPr>
          </w:p>
        </w:tc>
        <w:tc>
          <w:tcPr>
            <w:tcW w:w="904" w:type="dxa"/>
            <w:shd w:val="clear" w:color="auto" w:fill="auto"/>
            <w:vAlign w:val="center"/>
          </w:tcPr>
          <w:p w14:paraId="4D066894">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550</w:t>
            </w:r>
            <w:r>
              <w:rPr>
                <w:rFonts w:hint="eastAsia"/>
                <w:sz w:val="21"/>
                <w:szCs w:val="21"/>
                <w:lang w:eastAsia="zh-CN"/>
              </w:rPr>
              <w:t>元</w:t>
            </w:r>
          </w:p>
        </w:tc>
        <w:tc>
          <w:tcPr>
            <w:tcW w:w="800" w:type="dxa"/>
            <w:vAlign w:val="center"/>
          </w:tcPr>
          <w:p w14:paraId="6D57629E">
            <w:pPr>
              <w:widowControl w:val="0"/>
              <w:jc w:val="center"/>
              <w:rPr>
                <w:rFonts w:hint="eastAsia"/>
                <w:sz w:val="21"/>
                <w:szCs w:val="21"/>
              </w:rPr>
            </w:pPr>
            <w:r>
              <w:rPr>
                <w:rFonts w:hint="eastAsia"/>
                <w:sz w:val="21"/>
                <w:szCs w:val="21"/>
              </w:rPr>
              <w:t>3年</w:t>
            </w:r>
          </w:p>
        </w:tc>
      </w:tr>
      <w:tr w14:paraId="37D7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4" w:hRule="atLeast"/>
          <w:jc w:val="center"/>
        </w:trPr>
        <w:tc>
          <w:tcPr>
            <w:tcW w:w="552" w:type="dxa"/>
            <w:vAlign w:val="center"/>
          </w:tcPr>
          <w:p w14:paraId="301285D3">
            <w:pPr>
              <w:widowControl w:val="0"/>
              <w:jc w:val="center"/>
              <w:rPr>
                <w:rFonts w:hint="eastAsia"/>
                <w:sz w:val="21"/>
                <w:szCs w:val="21"/>
              </w:rPr>
            </w:pPr>
            <w:r>
              <w:rPr>
                <w:rFonts w:hint="eastAsia"/>
                <w:sz w:val="21"/>
                <w:szCs w:val="21"/>
              </w:rPr>
              <w:t>3</w:t>
            </w:r>
          </w:p>
        </w:tc>
        <w:tc>
          <w:tcPr>
            <w:tcW w:w="1020" w:type="dxa"/>
            <w:vAlign w:val="center"/>
          </w:tcPr>
          <w:p w14:paraId="416F94A8">
            <w:pPr>
              <w:widowControl w:val="0"/>
              <w:jc w:val="center"/>
              <w:rPr>
                <w:rFonts w:hint="eastAsia"/>
                <w:sz w:val="21"/>
                <w:szCs w:val="21"/>
              </w:rPr>
            </w:pPr>
            <w:r>
              <w:rPr>
                <w:rFonts w:hint="eastAsia"/>
                <w:sz w:val="21"/>
                <w:szCs w:val="21"/>
              </w:rPr>
              <w:t>高靠背轮椅</w:t>
            </w:r>
          </w:p>
          <w:p w14:paraId="25B97F6C">
            <w:pPr>
              <w:widowControl w:val="0"/>
              <w:jc w:val="center"/>
              <w:rPr>
                <w:rFonts w:hint="eastAsia"/>
                <w:sz w:val="21"/>
                <w:szCs w:val="21"/>
              </w:rPr>
            </w:pPr>
            <w:r>
              <w:rPr>
                <w:rFonts w:hint="eastAsia"/>
                <w:sz w:val="21"/>
                <w:szCs w:val="21"/>
              </w:rPr>
              <w:t>（后背印制logo）</w:t>
            </w:r>
          </w:p>
        </w:tc>
        <w:tc>
          <w:tcPr>
            <w:tcW w:w="3841" w:type="dxa"/>
            <w:vAlign w:val="center"/>
          </w:tcPr>
          <w:p w14:paraId="7B319C5B">
            <w:pPr>
              <w:widowControl w:val="0"/>
              <w:numPr>
                <w:ilvl w:val="0"/>
                <w:numId w:val="2"/>
              </w:numPr>
              <w:jc w:val="left"/>
              <w:rPr>
                <w:rFonts w:hint="eastAsia"/>
                <w:sz w:val="21"/>
                <w:szCs w:val="21"/>
              </w:rPr>
            </w:pPr>
            <w:r>
              <w:rPr>
                <w:rFonts w:hint="eastAsia"/>
                <w:sz w:val="21"/>
                <w:szCs w:val="21"/>
              </w:rPr>
              <w:t>车架：车架材质采用高强度铝合金或钢管材质，钢管直径≥22mm、壁厚≥1.2mm，铝合金直径≥22mm、壁厚≥2.0mm，铝合金表面烤漆或氧化处理，钢表面喷涂处理，可折叠；</w:t>
            </w:r>
          </w:p>
          <w:p w14:paraId="20A2506B">
            <w:pPr>
              <w:widowControl w:val="0"/>
              <w:numPr>
                <w:ilvl w:val="0"/>
                <w:numId w:val="2"/>
              </w:numPr>
              <w:jc w:val="left"/>
              <w:rPr>
                <w:rFonts w:hint="eastAsia"/>
                <w:sz w:val="21"/>
                <w:szCs w:val="21"/>
              </w:rPr>
            </w:pPr>
            <w:r>
              <w:rPr>
                <w:rFonts w:hint="eastAsia"/>
                <w:sz w:val="21"/>
                <w:szCs w:val="21"/>
                <w:lang w:eastAsia="zh-CN"/>
              </w:rPr>
              <w:t>轮胎：辐条轮</w:t>
            </w:r>
          </w:p>
          <w:p w14:paraId="690B9ABB">
            <w:pPr>
              <w:widowControl w:val="0"/>
              <w:jc w:val="left"/>
              <w:rPr>
                <w:rFonts w:hint="eastAsia"/>
                <w:sz w:val="21"/>
                <w:szCs w:val="21"/>
              </w:rPr>
            </w:pPr>
            <w:r>
              <w:rPr>
                <w:rFonts w:hint="eastAsia"/>
                <w:sz w:val="21"/>
                <w:szCs w:val="21"/>
                <w:lang w:val="en-US" w:eastAsia="zh-CN"/>
              </w:rPr>
              <w:t>3</w:t>
            </w:r>
            <w:r>
              <w:rPr>
                <w:rFonts w:hint="eastAsia"/>
                <w:sz w:val="21"/>
                <w:szCs w:val="21"/>
              </w:rPr>
              <w:t>.前轮：≥7 寸实心前轮；</w:t>
            </w:r>
          </w:p>
          <w:p w14:paraId="7D7ABA9C">
            <w:pPr>
              <w:widowControl w:val="0"/>
              <w:jc w:val="left"/>
              <w:rPr>
                <w:rFonts w:hint="eastAsia"/>
                <w:sz w:val="21"/>
                <w:szCs w:val="21"/>
              </w:rPr>
            </w:pPr>
            <w:r>
              <w:rPr>
                <w:rFonts w:hint="eastAsia"/>
                <w:sz w:val="21"/>
                <w:szCs w:val="21"/>
                <w:lang w:val="en-US" w:eastAsia="zh-CN"/>
              </w:rPr>
              <w:t>4</w:t>
            </w:r>
            <w:r>
              <w:rPr>
                <w:rFonts w:hint="eastAsia"/>
                <w:sz w:val="21"/>
                <w:szCs w:val="21"/>
              </w:rPr>
              <w:t>.后轮：≥24 寸实心胎；配置高强度双</w:t>
            </w:r>
            <w:r>
              <w:rPr>
                <w:rFonts w:hint="eastAsia"/>
                <w:sz w:val="21"/>
                <w:szCs w:val="21"/>
                <w:lang w:eastAsia="zh-CN"/>
              </w:rPr>
              <w:t>波浪</w:t>
            </w:r>
            <w:r>
              <w:rPr>
                <w:rFonts w:hint="eastAsia"/>
                <w:sz w:val="21"/>
                <w:szCs w:val="21"/>
              </w:rPr>
              <w:t>轮圈，采用防滑性设计；</w:t>
            </w:r>
          </w:p>
          <w:p w14:paraId="59446B24">
            <w:pPr>
              <w:widowControl w:val="0"/>
              <w:jc w:val="left"/>
              <w:rPr>
                <w:rFonts w:hint="eastAsia"/>
                <w:sz w:val="21"/>
                <w:szCs w:val="21"/>
              </w:rPr>
            </w:pPr>
            <w:r>
              <w:rPr>
                <w:rFonts w:hint="eastAsia"/>
                <w:sz w:val="21"/>
                <w:szCs w:val="21"/>
                <w:lang w:val="en-US" w:eastAsia="zh-CN"/>
              </w:rPr>
              <w:t>5</w:t>
            </w:r>
            <w:r>
              <w:rPr>
                <w:rFonts w:hint="eastAsia"/>
                <w:sz w:val="21"/>
                <w:szCs w:val="21"/>
              </w:rPr>
              <w:t>.刹车：采用钢制肘节式刹车装置，刹车装置制动后低于座位面，方便使用者上下车；后把配置带刹车功能的手</w:t>
            </w:r>
            <w:r>
              <w:rPr>
                <w:rFonts w:hint="eastAsia"/>
                <w:sz w:val="21"/>
                <w:szCs w:val="21"/>
                <w:lang w:eastAsia="zh-CN"/>
              </w:rPr>
              <w:t>联动</w:t>
            </w:r>
            <w:r>
              <w:rPr>
                <w:rFonts w:hint="eastAsia"/>
                <w:sz w:val="21"/>
                <w:szCs w:val="21"/>
              </w:rPr>
              <w:t>刹车；</w:t>
            </w:r>
          </w:p>
          <w:p w14:paraId="0D35B3B4">
            <w:pPr>
              <w:widowControl w:val="0"/>
              <w:jc w:val="left"/>
              <w:rPr>
                <w:rFonts w:hint="eastAsia"/>
                <w:sz w:val="21"/>
                <w:szCs w:val="21"/>
              </w:rPr>
            </w:pPr>
            <w:r>
              <w:rPr>
                <w:rFonts w:hint="eastAsia"/>
                <w:sz w:val="21"/>
                <w:szCs w:val="21"/>
                <w:lang w:val="en-US" w:eastAsia="zh-CN"/>
              </w:rPr>
              <w:t>6</w:t>
            </w:r>
            <w:r>
              <w:rPr>
                <w:rFonts w:hint="eastAsia"/>
                <w:sz w:val="21"/>
                <w:szCs w:val="21"/>
              </w:rPr>
              <w:t>.座靠垫：可拆高靠背，可全躺可半躺；采用皮革缝纫成型座垫，质地柔软、抗拉强度高；U 型坐便孔，带有便盆。</w:t>
            </w:r>
          </w:p>
          <w:p w14:paraId="127E6857">
            <w:pPr>
              <w:widowControl w:val="0"/>
              <w:jc w:val="left"/>
              <w:rPr>
                <w:rFonts w:hint="eastAsia"/>
                <w:sz w:val="21"/>
                <w:szCs w:val="21"/>
              </w:rPr>
            </w:pPr>
            <w:r>
              <w:rPr>
                <w:rFonts w:hint="eastAsia"/>
                <w:sz w:val="21"/>
                <w:szCs w:val="21"/>
                <w:lang w:val="en-US" w:eastAsia="zh-CN"/>
              </w:rPr>
              <w:t>7</w:t>
            </w:r>
            <w:r>
              <w:rPr>
                <w:rFonts w:hint="eastAsia"/>
                <w:sz w:val="21"/>
                <w:szCs w:val="21"/>
              </w:rPr>
              <w:t>.扶手：采用活动拆装式扶手，拆卸方便；</w:t>
            </w:r>
          </w:p>
          <w:p w14:paraId="56E83B58">
            <w:pPr>
              <w:widowControl w:val="0"/>
              <w:jc w:val="left"/>
              <w:rPr>
                <w:rFonts w:hint="eastAsia"/>
                <w:sz w:val="21"/>
                <w:szCs w:val="21"/>
              </w:rPr>
            </w:pPr>
            <w:r>
              <w:rPr>
                <w:rFonts w:hint="eastAsia"/>
                <w:sz w:val="21"/>
                <w:szCs w:val="21"/>
                <w:lang w:val="en-US" w:eastAsia="zh-CN"/>
              </w:rPr>
              <w:t>8</w:t>
            </w:r>
            <w:r>
              <w:rPr>
                <w:rFonts w:hint="eastAsia"/>
                <w:sz w:val="21"/>
                <w:szCs w:val="21"/>
              </w:rPr>
              <w:t>.护板：选用 PP 塑料护板或不锈钢护板；</w:t>
            </w:r>
          </w:p>
          <w:p w14:paraId="526334B1">
            <w:pPr>
              <w:widowControl w:val="0"/>
              <w:jc w:val="left"/>
              <w:rPr>
                <w:rFonts w:hint="eastAsia" w:eastAsiaTheme="minorEastAsia"/>
                <w:sz w:val="21"/>
                <w:szCs w:val="21"/>
                <w:lang w:eastAsia="zh-CN"/>
              </w:rPr>
            </w:pPr>
            <w:r>
              <w:rPr>
                <w:rFonts w:hint="eastAsia"/>
                <w:sz w:val="21"/>
                <w:szCs w:val="21"/>
                <w:lang w:val="en-US" w:eastAsia="zh-CN"/>
              </w:rPr>
              <w:t>9</w:t>
            </w:r>
            <w:r>
              <w:rPr>
                <w:rFonts w:hint="eastAsia"/>
                <w:sz w:val="21"/>
                <w:szCs w:val="21"/>
              </w:rPr>
              <w:t>.腿托：脚踏支架角度可调，抬高的角度可与座面达</w:t>
            </w:r>
            <w:r>
              <w:rPr>
                <w:rFonts w:hint="eastAsia"/>
                <w:sz w:val="21"/>
                <w:szCs w:val="21"/>
                <w:lang w:eastAsia="zh-CN"/>
              </w:rPr>
              <w:t>；</w:t>
            </w:r>
          </w:p>
          <w:p w14:paraId="54C068E3">
            <w:pPr>
              <w:widowControl w:val="0"/>
              <w:jc w:val="left"/>
              <w:rPr>
                <w:rFonts w:hint="eastAsia"/>
                <w:sz w:val="21"/>
                <w:szCs w:val="21"/>
              </w:rPr>
            </w:pPr>
            <w:r>
              <w:rPr>
                <w:rFonts w:hint="eastAsia"/>
                <w:sz w:val="21"/>
                <w:szCs w:val="21"/>
              </w:rPr>
              <w:t>180°，并有重力自锁装置，腿托为软质材料；配置脚踏板高度可调；</w:t>
            </w:r>
          </w:p>
          <w:p w14:paraId="752EA921">
            <w:pPr>
              <w:widowControl w:val="0"/>
              <w:jc w:val="left"/>
              <w:rPr>
                <w:rFonts w:hint="eastAsia"/>
                <w:sz w:val="21"/>
                <w:szCs w:val="21"/>
              </w:rPr>
            </w:pPr>
            <w:r>
              <w:rPr>
                <w:rFonts w:hint="eastAsia"/>
                <w:sz w:val="21"/>
                <w:szCs w:val="21"/>
                <w:lang w:val="en-US" w:eastAsia="zh-CN"/>
              </w:rPr>
              <w:t>10</w:t>
            </w:r>
            <w:r>
              <w:rPr>
                <w:rFonts w:hint="eastAsia"/>
                <w:sz w:val="21"/>
                <w:szCs w:val="21"/>
              </w:rPr>
              <w:t>.安全带：座位配有安全带；</w:t>
            </w:r>
          </w:p>
          <w:p w14:paraId="4D47FBB9">
            <w:pPr>
              <w:widowControl w:val="0"/>
              <w:jc w:val="left"/>
              <w:rPr>
                <w:rFonts w:hint="eastAsia"/>
                <w:sz w:val="21"/>
                <w:szCs w:val="21"/>
              </w:rPr>
            </w:pPr>
            <w:r>
              <w:rPr>
                <w:rFonts w:hint="eastAsia"/>
                <w:sz w:val="21"/>
                <w:szCs w:val="21"/>
                <w:lang w:val="en-US" w:eastAsia="zh-CN"/>
              </w:rPr>
              <w:t>11</w:t>
            </w:r>
            <w:r>
              <w:rPr>
                <w:rFonts w:hint="eastAsia"/>
                <w:sz w:val="21"/>
                <w:szCs w:val="21"/>
              </w:rPr>
              <w:t>.规格：坐宽≥46cm，坐垫高≥50cm，坐深≥42cm，扶手到坐垫高≥20cm，轮椅总宽≥68cm，轮椅总高≥125cm，折叠后宽度≥39cm；</w:t>
            </w:r>
          </w:p>
          <w:p w14:paraId="2417D253">
            <w:pPr>
              <w:widowControl w:val="0"/>
              <w:jc w:val="left"/>
              <w:rPr>
                <w:rFonts w:hint="eastAsia"/>
                <w:sz w:val="21"/>
                <w:szCs w:val="21"/>
              </w:rPr>
            </w:pPr>
            <w:r>
              <w:rPr>
                <w:rFonts w:hint="eastAsia"/>
                <w:sz w:val="21"/>
                <w:szCs w:val="21"/>
                <w:lang w:val="en-US" w:eastAsia="zh-CN"/>
              </w:rPr>
              <w:t>12</w:t>
            </w:r>
            <w:r>
              <w:rPr>
                <w:rFonts w:hint="eastAsia"/>
                <w:sz w:val="21"/>
                <w:szCs w:val="21"/>
              </w:rPr>
              <w:t>.承重：≥100kg。</w:t>
            </w:r>
          </w:p>
          <w:p w14:paraId="179BF84A">
            <w:pPr>
              <w:widowControl w:val="0"/>
              <w:jc w:val="left"/>
              <w:rPr>
                <w:rFonts w:hint="eastAsia"/>
                <w:sz w:val="21"/>
                <w:szCs w:val="21"/>
              </w:rPr>
            </w:pPr>
            <w:r>
              <w:rPr>
                <w:rFonts w:hint="eastAsia"/>
                <w:sz w:val="21"/>
                <w:szCs w:val="21"/>
              </w:rPr>
              <w:t>（轮椅后背印制民生实事logo及“含山县残联”字样，30*30cm）</w:t>
            </w:r>
          </w:p>
        </w:tc>
        <w:tc>
          <w:tcPr>
            <w:tcW w:w="880" w:type="dxa"/>
            <w:vAlign w:val="center"/>
          </w:tcPr>
          <w:p w14:paraId="1168B936">
            <w:pPr>
              <w:widowControl w:val="0"/>
              <w:jc w:val="center"/>
              <w:rPr>
                <w:rFonts w:hint="eastAsia"/>
                <w:sz w:val="21"/>
                <w:szCs w:val="21"/>
              </w:rPr>
            </w:pPr>
            <w:r>
              <w:rPr>
                <w:rFonts w:hint="eastAsia"/>
                <w:sz w:val="21"/>
                <w:szCs w:val="21"/>
                <w:lang w:val="en-US" w:eastAsia="zh-CN"/>
              </w:rPr>
              <w:t>30</w:t>
            </w:r>
            <w:r>
              <w:rPr>
                <w:rFonts w:hint="eastAsia"/>
                <w:sz w:val="21"/>
                <w:szCs w:val="21"/>
              </w:rPr>
              <w:t>台</w:t>
            </w:r>
          </w:p>
        </w:tc>
        <w:tc>
          <w:tcPr>
            <w:tcW w:w="708" w:type="dxa"/>
            <w:vAlign w:val="center"/>
          </w:tcPr>
          <w:p w14:paraId="148BD300">
            <w:pPr>
              <w:widowControl w:val="0"/>
              <w:jc w:val="center"/>
              <w:rPr>
                <w:rFonts w:hint="eastAsia"/>
                <w:sz w:val="21"/>
                <w:szCs w:val="21"/>
              </w:rPr>
            </w:pPr>
          </w:p>
        </w:tc>
        <w:tc>
          <w:tcPr>
            <w:tcW w:w="928" w:type="dxa"/>
            <w:vAlign w:val="center"/>
          </w:tcPr>
          <w:p w14:paraId="072A9507">
            <w:pPr>
              <w:widowControl w:val="0"/>
              <w:jc w:val="center"/>
              <w:rPr>
                <w:rFonts w:hint="eastAsia"/>
                <w:sz w:val="21"/>
                <w:szCs w:val="21"/>
              </w:rPr>
            </w:pPr>
          </w:p>
        </w:tc>
        <w:tc>
          <w:tcPr>
            <w:tcW w:w="904" w:type="dxa"/>
            <w:shd w:val="clear" w:color="auto" w:fill="auto"/>
            <w:vAlign w:val="center"/>
          </w:tcPr>
          <w:p w14:paraId="29CED3FC">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800</w:t>
            </w:r>
            <w:r>
              <w:rPr>
                <w:rFonts w:hint="eastAsia"/>
                <w:sz w:val="21"/>
                <w:szCs w:val="21"/>
                <w:lang w:eastAsia="zh-CN"/>
              </w:rPr>
              <w:t>元</w:t>
            </w:r>
          </w:p>
        </w:tc>
        <w:tc>
          <w:tcPr>
            <w:tcW w:w="800" w:type="dxa"/>
            <w:vAlign w:val="center"/>
          </w:tcPr>
          <w:p w14:paraId="72A7DEEA">
            <w:pPr>
              <w:widowControl w:val="0"/>
              <w:jc w:val="center"/>
              <w:rPr>
                <w:rFonts w:hint="eastAsia"/>
                <w:sz w:val="21"/>
                <w:szCs w:val="21"/>
              </w:rPr>
            </w:pPr>
            <w:r>
              <w:rPr>
                <w:rFonts w:hint="eastAsia"/>
                <w:sz w:val="21"/>
                <w:szCs w:val="21"/>
              </w:rPr>
              <w:t>3年</w:t>
            </w:r>
          </w:p>
        </w:tc>
      </w:tr>
      <w:tr w14:paraId="042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7EA2F03">
            <w:pPr>
              <w:widowControl w:val="0"/>
              <w:jc w:val="center"/>
              <w:rPr>
                <w:rFonts w:hint="eastAsia" w:eastAsia="宋体"/>
                <w:sz w:val="21"/>
                <w:szCs w:val="21"/>
                <w:lang w:eastAsia="zh-CN"/>
              </w:rPr>
            </w:pPr>
            <w:r>
              <w:rPr>
                <w:rFonts w:hint="eastAsia"/>
                <w:sz w:val="21"/>
                <w:szCs w:val="21"/>
                <w:lang w:val="en-US" w:eastAsia="zh-CN"/>
              </w:rPr>
              <w:t>4</w:t>
            </w:r>
          </w:p>
        </w:tc>
        <w:tc>
          <w:tcPr>
            <w:tcW w:w="1020" w:type="dxa"/>
            <w:vAlign w:val="center"/>
          </w:tcPr>
          <w:p w14:paraId="108C4012">
            <w:pPr>
              <w:widowControl w:val="0"/>
              <w:jc w:val="center"/>
              <w:rPr>
                <w:rFonts w:hint="eastAsia"/>
                <w:sz w:val="21"/>
                <w:szCs w:val="21"/>
              </w:rPr>
            </w:pPr>
            <w:r>
              <w:rPr>
                <w:rFonts w:hint="eastAsia"/>
                <w:sz w:val="21"/>
                <w:szCs w:val="21"/>
              </w:rPr>
              <w:t>坐便椅</w:t>
            </w:r>
          </w:p>
        </w:tc>
        <w:tc>
          <w:tcPr>
            <w:tcW w:w="3841" w:type="dxa"/>
            <w:vAlign w:val="center"/>
          </w:tcPr>
          <w:p w14:paraId="4AE2E5E3">
            <w:pPr>
              <w:widowControl w:val="0"/>
              <w:jc w:val="left"/>
              <w:rPr>
                <w:rFonts w:hint="eastAsia"/>
                <w:sz w:val="21"/>
                <w:szCs w:val="21"/>
              </w:rPr>
            </w:pPr>
            <w:r>
              <w:rPr>
                <w:rFonts w:hint="eastAsia"/>
                <w:sz w:val="21"/>
                <w:szCs w:val="21"/>
              </w:rPr>
              <w:t>1.产品应符合 GB/T 24434-2009《座便椅（凳）》国家标准和相关企业标准；</w:t>
            </w:r>
          </w:p>
          <w:p w14:paraId="49C21173">
            <w:pPr>
              <w:widowControl w:val="0"/>
              <w:jc w:val="left"/>
              <w:rPr>
                <w:rFonts w:hint="eastAsia"/>
                <w:sz w:val="21"/>
                <w:szCs w:val="21"/>
              </w:rPr>
            </w:pPr>
            <w:r>
              <w:rPr>
                <w:rFonts w:hint="eastAsia"/>
                <w:sz w:val="21"/>
                <w:szCs w:val="21"/>
              </w:rPr>
              <w:t>2.坐便椅四脚配有伸缩管，可供用户随意调节适用高度；</w:t>
            </w:r>
          </w:p>
          <w:p w14:paraId="56EADA36">
            <w:pPr>
              <w:widowControl w:val="0"/>
              <w:jc w:val="left"/>
              <w:rPr>
                <w:rFonts w:hint="eastAsia"/>
                <w:sz w:val="21"/>
                <w:szCs w:val="21"/>
              </w:rPr>
            </w:pPr>
            <w:r>
              <w:rPr>
                <w:rFonts w:hint="eastAsia"/>
                <w:sz w:val="21"/>
                <w:szCs w:val="21"/>
              </w:rPr>
              <w:t>3.四脚都套有耐磨防滑胶脚，让用户用得放心；</w:t>
            </w:r>
          </w:p>
          <w:p w14:paraId="31A9AC03">
            <w:pPr>
              <w:widowControl w:val="0"/>
              <w:jc w:val="left"/>
              <w:rPr>
                <w:rFonts w:hint="eastAsia"/>
                <w:sz w:val="21"/>
                <w:szCs w:val="21"/>
              </w:rPr>
            </w:pPr>
            <w:r>
              <w:rPr>
                <w:rFonts w:hint="eastAsia"/>
                <w:sz w:val="21"/>
                <w:szCs w:val="21"/>
              </w:rPr>
              <w:t>4.桶托与厕桶配合顺畅，方便用户灵活安装和抽出厕桶；</w:t>
            </w:r>
          </w:p>
          <w:p w14:paraId="63392351">
            <w:pPr>
              <w:widowControl w:val="0"/>
              <w:jc w:val="left"/>
              <w:rPr>
                <w:rFonts w:hint="eastAsia"/>
                <w:sz w:val="21"/>
                <w:szCs w:val="21"/>
              </w:rPr>
            </w:pPr>
            <w:r>
              <w:rPr>
                <w:rFonts w:hint="eastAsia"/>
                <w:sz w:val="21"/>
                <w:szCs w:val="21"/>
              </w:rPr>
              <w:t>5.座位宽度≥46cm，座位深度≥41cm，靠背高度≥36cm，</w:t>
            </w:r>
          </w:p>
          <w:p w14:paraId="3AE4D29A">
            <w:pPr>
              <w:widowControl w:val="0"/>
              <w:jc w:val="left"/>
              <w:rPr>
                <w:rFonts w:hint="eastAsia"/>
                <w:sz w:val="21"/>
                <w:szCs w:val="21"/>
              </w:rPr>
            </w:pPr>
            <w:r>
              <w:rPr>
                <w:rFonts w:hint="eastAsia"/>
                <w:sz w:val="21"/>
                <w:szCs w:val="21"/>
              </w:rPr>
              <w:t>6.椅架： 优质高碳钢管焊接而成，抗冲击，韧性强，承重高，钢管规格Φ22.2*1.2mm；承重量≥100kg；</w:t>
            </w:r>
          </w:p>
          <w:p w14:paraId="364D9966">
            <w:pPr>
              <w:widowControl w:val="0"/>
              <w:jc w:val="left"/>
              <w:rPr>
                <w:rFonts w:hint="eastAsia"/>
                <w:sz w:val="21"/>
                <w:szCs w:val="21"/>
              </w:rPr>
            </w:pPr>
            <w:r>
              <w:rPr>
                <w:rFonts w:hint="eastAsia"/>
                <w:sz w:val="21"/>
                <w:szCs w:val="21"/>
              </w:rPr>
              <w:t>7.</w:t>
            </w:r>
            <w:r>
              <w:rPr>
                <w:rFonts w:hint="eastAsia"/>
                <w:sz w:val="21"/>
                <w:szCs w:val="21"/>
                <w:lang w:eastAsia="zh-CN"/>
              </w:rPr>
              <w:t>坐便器</w:t>
            </w:r>
            <w:r>
              <w:rPr>
                <w:rFonts w:hint="eastAsia"/>
                <w:sz w:val="21"/>
                <w:szCs w:val="21"/>
              </w:rPr>
              <w:t>：厕板马桶均采用工程塑料</w:t>
            </w:r>
            <w:r>
              <w:rPr>
                <w:rFonts w:hint="eastAsia"/>
                <w:sz w:val="21"/>
                <w:szCs w:val="21"/>
                <w:lang w:eastAsia="zh-CN"/>
              </w:rPr>
              <w:t>。</w:t>
            </w:r>
            <w:r>
              <w:rPr>
                <w:rFonts w:hint="eastAsia"/>
                <w:sz w:val="21"/>
                <w:szCs w:val="21"/>
              </w:rPr>
              <w:t>厕板为两层吹塑而成</w:t>
            </w:r>
            <w:r>
              <w:rPr>
                <w:rFonts w:hint="eastAsia"/>
                <w:sz w:val="21"/>
                <w:szCs w:val="21"/>
                <w:lang w:eastAsia="zh-CN"/>
              </w:rPr>
              <w:t>，</w:t>
            </w:r>
            <w:r>
              <w:rPr>
                <w:rFonts w:hint="eastAsia"/>
                <w:sz w:val="21"/>
                <w:szCs w:val="21"/>
              </w:rPr>
              <w:t>强度好</w:t>
            </w:r>
            <w:r>
              <w:rPr>
                <w:rFonts w:hint="eastAsia"/>
                <w:sz w:val="21"/>
                <w:szCs w:val="21"/>
                <w:lang w:eastAsia="zh-CN"/>
              </w:rPr>
              <w:t>，</w:t>
            </w:r>
            <w:r>
              <w:rPr>
                <w:rFonts w:hint="eastAsia"/>
                <w:sz w:val="21"/>
                <w:szCs w:val="21"/>
              </w:rPr>
              <w:t>触感舒适</w:t>
            </w:r>
            <w:r>
              <w:rPr>
                <w:rFonts w:hint="eastAsia"/>
                <w:sz w:val="21"/>
                <w:szCs w:val="21"/>
                <w:lang w:eastAsia="zh-CN"/>
              </w:rPr>
              <w:t>，</w:t>
            </w:r>
            <w:r>
              <w:rPr>
                <w:rFonts w:hint="eastAsia"/>
                <w:sz w:val="21"/>
                <w:szCs w:val="21"/>
              </w:rPr>
              <w:t>易清洁。</w:t>
            </w:r>
          </w:p>
          <w:p w14:paraId="3A765AE0">
            <w:pPr>
              <w:widowControl w:val="0"/>
              <w:jc w:val="left"/>
              <w:rPr>
                <w:rFonts w:hint="eastAsia"/>
                <w:sz w:val="21"/>
                <w:szCs w:val="21"/>
              </w:rPr>
            </w:pPr>
            <w:r>
              <w:rPr>
                <w:rFonts w:hint="eastAsia"/>
                <w:sz w:val="21"/>
                <w:szCs w:val="21"/>
              </w:rPr>
              <w:t>8.桶：直径≥26CM，圆形加厚PVC光面桶，无味防裂。</w:t>
            </w:r>
          </w:p>
        </w:tc>
        <w:tc>
          <w:tcPr>
            <w:tcW w:w="880" w:type="dxa"/>
            <w:vAlign w:val="center"/>
          </w:tcPr>
          <w:p w14:paraId="4B6CE875">
            <w:pPr>
              <w:widowControl w:val="0"/>
              <w:jc w:val="center"/>
              <w:rPr>
                <w:rFonts w:hint="eastAsia"/>
                <w:sz w:val="21"/>
                <w:szCs w:val="21"/>
              </w:rPr>
            </w:pPr>
            <w:r>
              <w:rPr>
                <w:rFonts w:hint="eastAsia"/>
                <w:sz w:val="21"/>
                <w:szCs w:val="21"/>
                <w:lang w:val="en-US" w:eastAsia="zh-CN"/>
              </w:rPr>
              <w:t>20</w:t>
            </w:r>
            <w:r>
              <w:rPr>
                <w:rFonts w:hint="eastAsia"/>
                <w:sz w:val="21"/>
                <w:szCs w:val="21"/>
              </w:rPr>
              <w:t>台</w:t>
            </w:r>
          </w:p>
        </w:tc>
        <w:tc>
          <w:tcPr>
            <w:tcW w:w="708" w:type="dxa"/>
            <w:vAlign w:val="center"/>
          </w:tcPr>
          <w:p w14:paraId="7244167A">
            <w:pPr>
              <w:widowControl w:val="0"/>
              <w:jc w:val="center"/>
              <w:rPr>
                <w:rFonts w:hint="eastAsia"/>
                <w:sz w:val="21"/>
                <w:szCs w:val="21"/>
              </w:rPr>
            </w:pPr>
          </w:p>
        </w:tc>
        <w:tc>
          <w:tcPr>
            <w:tcW w:w="928" w:type="dxa"/>
            <w:vAlign w:val="center"/>
          </w:tcPr>
          <w:p w14:paraId="18D72A4F">
            <w:pPr>
              <w:widowControl w:val="0"/>
              <w:jc w:val="center"/>
              <w:rPr>
                <w:rFonts w:hint="eastAsia"/>
                <w:sz w:val="21"/>
                <w:szCs w:val="21"/>
              </w:rPr>
            </w:pPr>
          </w:p>
        </w:tc>
        <w:tc>
          <w:tcPr>
            <w:tcW w:w="904" w:type="dxa"/>
            <w:shd w:val="clear" w:color="auto" w:fill="auto"/>
            <w:vAlign w:val="center"/>
          </w:tcPr>
          <w:p w14:paraId="7D5BC757">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240</w:t>
            </w:r>
            <w:r>
              <w:rPr>
                <w:rFonts w:hint="eastAsia"/>
                <w:sz w:val="21"/>
                <w:szCs w:val="21"/>
                <w:lang w:eastAsia="zh-CN"/>
              </w:rPr>
              <w:t>元</w:t>
            </w:r>
          </w:p>
        </w:tc>
        <w:tc>
          <w:tcPr>
            <w:tcW w:w="800" w:type="dxa"/>
            <w:vAlign w:val="center"/>
          </w:tcPr>
          <w:p w14:paraId="36E7DFAB">
            <w:pPr>
              <w:widowControl w:val="0"/>
              <w:jc w:val="center"/>
              <w:rPr>
                <w:rFonts w:hint="eastAsia"/>
                <w:sz w:val="21"/>
                <w:szCs w:val="21"/>
              </w:rPr>
            </w:pPr>
            <w:r>
              <w:rPr>
                <w:rFonts w:hint="eastAsia"/>
                <w:sz w:val="21"/>
                <w:szCs w:val="21"/>
              </w:rPr>
              <w:t>3年</w:t>
            </w:r>
          </w:p>
        </w:tc>
      </w:tr>
      <w:tr w14:paraId="1671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6B6AF72">
            <w:pPr>
              <w:widowControl w:val="0"/>
              <w:jc w:val="center"/>
              <w:rPr>
                <w:rFonts w:hint="eastAsia"/>
                <w:sz w:val="21"/>
                <w:szCs w:val="21"/>
              </w:rPr>
            </w:pPr>
            <w:r>
              <w:rPr>
                <w:rFonts w:hint="eastAsia"/>
                <w:sz w:val="21"/>
                <w:szCs w:val="21"/>
              </w:rPr>
              <w:t>6</w:t>
            </w:r>
          </w:p>
        </w:tc>
        <w:tc>
          <w:tcPr>
            <w:tcW w:w="1020" w:type="dxa"/>
            <w:vAlign w:val="center"/>
          </w:tcPr>
          <w:p w14:paraId="3E31A678">
            <w:pPr>
              <w:widowControl w:val="0"/>
              <w:jc w:val="center"/>
              <w:rPr>
                <w:rFonts w:hint="eastAsia"/>
                <w:sz w:val="21"/>
                <w:szCs w:val="21"/>
              </w:rPr>
            </w:pPr>
            <w:r>
              <w:rPr>
                <w:rFonts w:hint="eastAsia"/>
                <w:sz w:val="21"/>
                <w:szCs w:val="21"/>
              </w:rPr>
              <w:t>洗浴椅</w:t>
            </w:r>
          </w:p>
        </w:tc>
        <w:tc>
          <w:tcPr>
            <w:tcW w:w="3841" w:type="dxa"/>
            <w:vAlign w:val="center"/>
          </w:tcPr>
          <w:p w14:paraId="183DDB60">
            <w:pPr>
              <w:widowControl w:val="0"/>
              <w:jc w:val="left"/>
              <w:rPr>
                <w:rFonts w:hint="eastAsia"/>
                <w:sz w:val="21"/>
                <w:szCs w:val="21"/>
              </w:rPr>
            </w:pPr>
            <w:r>
              <w:rPr>
                <w:rFonts w:hint="eastAsia"/>
                <w:sz w:val="21"/>
                <w:szCs w:val="21"/>
              </w:rPr>
              <w:t>1.主体材质为高强度铝合金管材，管的厚度≥1.2mm，铝合金表面烤漆或氧化处理，采用交叉螺丝安装方式设计，椅座和座背材质均为高强度工程塑料，表面防滑，环保且容易清洗；</w:t>
            </w:r>
          </w:p>
          <w:p w14:paraId="37318B0C">
            <w:pPr>
              <w:widowControl w:val="0"/>
              <w:jc w:val="left"/>
              <w:rPr>
                <w:rFonts w:hint="eastAsia"/>
                <w:sz w:val="21"/>
                <w:szCs w:val="21"/>
              </w:rPr>
            </w:pPr>
            <w:r>
              <w:rPr>
                <w:rFonts w:hint="eastAsia"/>
                <w:sz w:val="21"/>
                <w:szCs w:val="21"/>
              </w:rPr>
              <w:t>2.有安全扶手设计，支脚垫材质为有弹性、耐磨、表面摩擦系数较高的防滑橡胶材料；</w:t>
            </w:r>
          </w:p>
          <w:p w14:paraId="473F4FB4">
            <w:pPr>
              <w:widowControl w:val="0"/>
              <w:jc w:val="left"/>
              <w:rPr>
                <w:rFonts w:hint="eastAsia"/>
                <w:sz w:val="21"/>
                <w:szCs w:val="21"/>
              </w:rPr>
            </w:pPr>
            <w:r>
              <w:rPr>
                <w:rFonts w:hint="eastAsia"/>
                <w:sz w:val="21"/>
                <w:szCs w:val="21"/>
              </w:rPr>
              <w:t>3.承重≥100kg。</w:t>
            </w:r>
          </w:p>
        </w:tc>
        <w:tc>
          <w:tcPr>
            <w:tcW w:w="880" w:type="dxa"/>
            <w:vAlign w:val="center"/>
          </w:tcPr>
          <w:p w14:paraId="20664979">
            <w:pPr>
              <w:widowControl w:val="0"/>
              <w:jc w:val="center"/>
              <w:rPr>
                <w:rFonts w:hint="eastAsia"/>
                <w:sz w:val="21"/>
                <w:szCs w:val="21"/>
              </w:rPr>
            </w:pPr>
            <w:r>
              <w:rPr>
                <w:rFonts w:hint="eastAsia"/>
                <w:sz w:val="21"/>
                <w:szCs w:val="21"/>
                <w:lang w:val="en-US" w:eastAsia="zh-CN"/>
              </w:rPr>
              <w:t>10</w:t>
            </w:r>
            <w:r>
              <w:rPr>
                <w:rFonts w:hint="eastAsia"/>
                <w:sz w:val="21"/>
                <w:szCs w:val="21"/>
              </w:rPr>
              <w:t>台</w:t>
            </w:r>
          </w:p>
        </w:tc>
        <w:tc>
          <w:tcPr>
            <w:tcW w:w="708" w:type="dxa"/>
            <w:vAlign w:val="center"/>
          </w:tcPr>
          <w:p w14:paraId="350A889B">
            <w:pPr>
              <w:widowControl w:val="0"/>
              <w:jc w:val="center"/>
              <w:rPr>
                <w:rFonts w:hint="eastAsia"/>
                <w:sz w:val="21"/>
                <w:szCs w:val="21"/>
              </w:rPr>
            </w:pPr>
          </w:p>
        </w:tc>
        <w:tc>
          <w:tcPr>
            <w:tcW w:w="928" w:type="dxa"/>
            <w:vAlign w:val="center"/>
          </w:tcPr>
          <w:p w14:paraId="440884C0">
            <w:pPr>
              <w:widowControl w:val="0"/>
              <w:jc w:val="center"/>
              <w:rPr>
                <w:rFonts w:hint="eastAsia"/>
                <w:sz w:val="21"/>
                <w:szCs w:val="21"/>
              </w:rPr>
            </w:pPr>
          </w:p>
        </w:tc>
        <w:tc>
          <w:tcPr>
            <w:tcW w:w="904" w:type="dxa"/>
            <w:shd w:val="clear" w:color="auto" w:fill="auto"/>
            <w:vAlign w:val="center"/>
          </w:tcPr>
          <w:p w14:paraId="267A3DAE">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180</w:t>
            </w:r>
            <w:r>
              <w:rPr>
                <w:rFonts w:hint="eastAsia"/>
                <w:sz w:val="21"/>
                <w:szCs w:val="21"/>
                <w:lang w:eastAsia="zh-CN"/>
              </w:rPr>
              <w:t>元</w:t>
            </w:r>
          </w:p>
        </w:tc>
        <w:tc>
          <w:tcPr>
            <w:tcW w:w="800" w:type="dxa"/>
            <w:vAlign w:val="center"/>
          </w:tcPr>
          <w:p w14:paraId="50B9399B">
            <w:pPr>
              <w:widowControl w:val="0"/>
              <w:jc w:val="center"/>
              <w:rPr>
                <w:rFonts w:hint="eastAsia"/>
                <w:sz w:val="21"/>
                <w:szCs w:val="21"/>
              </w:rPr>
            </w:pPr>
            <w:r>
              <w:rPr>
                <w:rFonts w:hint="eastAsia"/>
                <w:sz w:val="21"/>
                <w:szCs w:val="21"/>
              </w:rPr>
              <w:t>3年</w:t>
            </w:r>
          </w:p>
        </w:tc>
      </w:tr>
      <w:tr w14:paraId="6AC3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F046C2D">
            <w:pPr>
              <w:widowControl w:val="0"/>
              <w:jc w:val="center"/>
              <w:rPr>
                <w:rFonts w:hint="eastAsia" w:eastAsia="宋体"/>
                <w:sz w:val="21"/>
                <w:szCs w:val="21"/>
                <w:lang w:val="en-US" w:eastAsia="zh-CN"/>
              </w:rPr>
            </w:pPr>
            <w:r>
              <w:rPr>
                <w:rFonts w:hint="eastAsia"/>
                <w:sz w:val="21"/>
                <w:szCs w:val="21"/>
                <w:lang w:val="en-US" w:eastAsia="zh-CN"/>
              </w:rPr>
              <w:t>7</w:t>
            </w:r>
          </w:p>
        </w:tc>
        <w:tc>
          <w:tcPr>
            <w:tcW w:w="1020" w:type="dxa"/>
            <w:vAlign w:val="center"/>
          </w:tcPr>
          <w:p w14:paraId="3797DEF9">
            <w:pPr>
              <w:widowControl w:val="0"/>
              <w:jc w:val="center"/>
              <w:rPr>
                <w:rFonts w:hint="eastAsia" w:eastAsia="宋体"/>
                <w:sz w:val="21"/>
                <w:szCs w:val="21"/>
                <w:lang w:eastAsia="zh-CN"/>
              </w:rPr>
            </w:pPr>
            <w:r>
              <w:rPr>
                <w:rFonts w:hint="eastAsia"/>
                <w:sz w:val="21"/>
                <w:szCs w:val="21"/>
                <w:lang w:eastAsia="zh-CN"/>
              </w:rPr>
              <w:t>四脚拐杖</w:t>
            </w:r>
          </w:p>
        </w:tc>
        <w:tc>
          <w:tcPr>
            <w:tcW w:w="3841" w:type="dxa"/>
            <w:vAlign w:val="center"/>
          </w:tcPr>
          <w:p w14:paraId="45267E80">
            <w:pPr>
              <w:widowControl w:val="0"/>
              <w:jc w:val="both"/>
              <w:rPr>
                <w:rFonts w:hint="eastAsia"/>
                <w:vertAlign w:val="baseline"/>
              </w:rPr>
            </w:pPr>
            <w:r>
              <w:rPr>
                <w:rFonts w:hint="eastAsia"/>
                <w:vertAlign w:val="baseline"/>
              </w:rPr>
              <w:t>1.高度：60-83CM  10档可调节；底座尺寸：15CM*20.5CM 净重：0.75KG</w:t>
            </w:r>
          </w:p>
          <w:p w14:paraId="14498894">
            <w:pPr>
              <w:widowControl w:val="0"/>
              <w:jc w:val="both"/>
              <w:rPr>
                <w:rFonts w:hint="eastAsia"/>
                <w:vertAlign w:val="baseline"/>
              </w:rPr>
            </w:pPr>
            <w:r>
              <w:rPr>
                <w:rFonts w:hint="eastAsia"/>
                <w:vertAlign w:val="baseline"/>
              </w:rPr>
              <w:t>2.以GB/T 19545.4-2008《单臂操作助行器技术要求和试验方法 第4部分：三脚或多脚手杖》国家标准作为设计生产执行标准，其结构特点如下：</w:t>
            </w:r>
          </w:p>
          <w:p w14:paraId="75AA16A4">
            <w:pPr>
              <w:widowControl w:val="0"/>
              <w:jc w:val="both"/>
              <w:rPr>
                <w:rFonts w:hint="eastAsia"/>
                <w:vertAlign w:val="baseline"/>
              </w:rPr>
            </w:pPr>
            <w:r>
              <w:rPr>
                <w:rFonts w:hint="eastAsia"/>
                <w:vertAlign w:val="baseline"/>
              </w:rPr>
              <w:t>2.1）主架：上支采用6061T6高强度铝合金材质，管径：22.2MM，管壁厚度：1.2MM，下支底座采用高碳钢材质，壁厚1.2MM，表面喷粉处理，底盘焊点加固处理。上下支连接处采用全铝合金坚固件，防滑防晃。整体高度十档可调节，适应不同身高人士。</w:t>
            </w:r>
          </w:p>
          <w:p w14:paraId="1F6FA971">
            <w:pPr>
              <w:widowControl w:val="0"/>
              <w:jc w:val="both"/>
              <w:rPr>
                <w:rFonts w:hint="eastAsia"/>
                <w:sz w:val="21"/>
                <w:szCs w:val="21"/>
              </w:rPr>
            </w:pPr>
            <w:r>
              <w:rPr>
                <w:rFonts w:hint="eastAsia"/>
                <w:vertAlign w:val="baseline"/>
              </w:rPr>
              <w:t>2.2）握把：PVC握把，表面有龟裂纹，防止打滑，手柄内置钢柱，永不断裂。</w:t>
            </w:r>
          </w:p>
        </w:tc>
        <w:tc>
          <w:tcPr>
            <w:tcW w:w="880" w:type="dxa"/>
            <w:vAlign w:val="center"/>
          </w:tcPr>
          <w:p w14:paraId="2AB4F4DA">
            <w:pPr>
              <w:widowControl w:val="0"/>
              <w:jc w:val="center"/>
              <w:rPr>
                <w:rFonts w:hint="default"/>
                <w:sz w:val="21"/>
                <w:szCs w:val="21"/>
                <w:lang w:val="en-US" w:eastAsia="zh-CN"/>
              </w:rPr>
            </w:pPr>
            <w:r>
              <w:rPr>
                <w:rFonts w:hint="eastAsia"/>
                <w:sz w:val="21"/>
                <w:szCs w:val="21"/>
                <w:lang w:val="en-US" w:eastAsia="zh-CN"/>
              </w:rPr>
              <w:t>50个</w:t>
            </w:r>
          </w:p>
        </w:tc>
        <w:tc>
          <w:tcPr>
            <w:tcW w:w="708" w:type="dxa"/>
            <w:vAlign w:val="center"/>
          </w:tcPr>
          <w:p w14:paraId="4B9DF165">
            <w:pPr>
              <w:widowControl w:val="0"/>
              <w:jc w:val="center"/>
              <w:rPr>
                <w:rFonts w:hint="eastAsia"/>
                <w:sz w:val="21"/>
                <w:szCs w:val="21"/>
              </w:rPr>
            </w:pPr>
          </w:p>
        </w:tc>
        <w:tc>
          <w:tcPr>
            <w:tcW w:w="928" w:type="dxa"/>
            <w:vAlign w:val="center"/>
          </w:tcPr>
          <w:p w14:paraId="044DC260">
            <w:pPr>
              <w:widowControl w:val="0"/>
              <w:jc w:val="center"/>
              <w:rPr>
                <w:rFonts w:hint="eastAsia"/>
                <w:sz w:val="21"/>
                <w:szCs w:val="21"/>
              </w:rPr>
            </w:pPr>
          </w:p>
        </w:tc>
        <w:tc>
          <w:tcPr>
            <w:tcW w:w="904" w:type="dxa"/>
            <w:shd w:val="clear" w:color="auto" w:fill="auto"/>
            <w:vAlign w:val="center"/>
          </w:tcPr>
          <w:p w14:paraId="12D1E830">
            <w:pPr>
              <w:widowControl w:val="0"/>
              <w:jc w:val="center"/>
              <w:rPr>
                <w:rFonts w:hint="default" w:eastAsia="宋体"/>
                <w:sz w:val="21"/>
                <w:szCs w:val="21"/>
                <w:lang w:val="en-US" w:eastAsia="zh-CN"/>
              </w:rPr>
            </w:pPr>
            <w:r>
              <w:rPr>
                <w:rFonts w:hint="eastAsia"/>
                <w:sz w:val="21"/>
                <w:szCs w:val="21"/>
                <w:lang w:val="en-US" w:eastAsia="zh-CN"/>
              </w:rPr>
              <w:t>50元</w:t>
            </w:r>
          </w:p>
        </w:tc>
        <w:tc>
          <w:tcPr>
            <w:tcW w:w="800" w:type="dxa"/>
            <w:vAlign w:val="center"/>
          </w:tcPr>
          <w:p w14:paraId="5F9CF132">
            <w:pPr>
              <w:widowControl w:val="0"/>
              <w:jc w:val="center"/>
              <w:rPr>
                <w:rFonts w:hint="eastAsia" w:eastAsia="宋体"/>
                <w:sz w:val="21"/>
                <w:szCs w:val="21"/>
                <w:lang w:val="en-US" w:eastAsia="zh-CN"/>
              </w:rPr>
            </w:pPr>
            <w:r>
              <w:rPr>
                <w:rFonts w:hint="eastAsia"/>
                <w:sz w:val="21"/>
                <w:szCs w:val="21"/>
                <w:lang w:val="en-US" w:eastAsia="zh-CN"/>
              </w:rPr>
              <w:t>1年</w:t>
            </w:r>
          </w:p>
        </w:tc>
      </w:tr>
      <w:tr w14:paraId="669D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2BB1C1C">
            <w:pPr>
              <w:widowControl w:val="0"/>
              <w:jc w:val="center"/>
              <w:rPr>
                <w:rFonts w:hint="default"/>
                <w:sz w:val="21"/>
                <w:szCs w:val="21"/>
                <w:lang w:val="en-US" w:eastAsia="zh-CN"/>
              </w:rPr>
            </w:pPr>
            <w:r>
              <w:rPr>
                <w:rFonts w:hint="eastAsia"/>
                <w:sz w:val="21"/>
                <w:szCs w:val="21"/>
                <w:lang w:val="en-US" w:eastAsia="zh-CN"/>
              </w:rPr>
              <w:t>8</w:t>
            </w:r>
          </w:p>
        </w:tc>
        <w:tc>
          <w:tcPr>
            <w:tcW w:w="1020" w:type="dxa"/>
            <w:vAlign w:val="center"/>
          </w:tcPr>
          <w:p w14:paraId="4055C975">
            <w:pPr>
              <w:widowControl w:val="0"/>
              <w:jc w:val="center"/>
              <w:rPr>
                <w:rFonts w:hint="eastAsia"/>
                <w:sz w:val="21"/>
                <w:szCs w:val="21"/>
                <w:lang w:eastAsia="zh-CN"/>
              </w:rPr>
            </w:pPr>
            <w:r>
              <w:rPr>
                <w:rFonts w:hint="eastAsia"/>
                <w:sz w:val="21"/>
                <w:szCs w:val="21"/>
                <w:lang w:eastAsia="zh-CN"/>
              </w:rPr>
              <w:t>单脚手杖</w:t>
            </w:r>
          </w:p>
        </w:tc>
        <w:tc>
          <w:tcPr>
            <w:tcW w:w="3841" w:type="dxa"/>
            <w:vAlign w:val="center"/>
          </w:tcPr>
          <w:p w14:paraId="656D8EB8">
            <w:pPr>
              <w:widowControl w:val="0"/>
              <w:jc w:val="both"/>
              <w:rPr>
                <w:rFonts w:hint="eastAsia"/>
                <w:vertAlign w:val="baseline"/>
              </w:rPr>
            </w:pPr>
            <w:r>
              <w:rPr>
                <w:rFonts w:hint="eastAsia"/>
                <w:vertAlign w:val="baseline"/>
              </w:rPr>
              <w:t>1.产品应符合GB/T19545.4-2008 《单臂操作助行器具要求和试验方法第4部分：三脚或多脚手杖》国家标准；</w:t>
            </w:r>
          </w:p>
          <w:p w14:paraId="55382129">
            <w:pPr>
              <w:widowControl w:val="0"/>
              <w:jc w:val="both"/>
              <w:rPr>
                <w:rFonts w:hint="eastAsia"/>
                <w:vertAlign w:val="baseline"/>
              </w:rPr>
            </w:pPr>
            <w:r>
              <w:rPr>
                <w:rFonts w:hint="eastAsia"/>
                <w:vertAlign w:val="baseline"/>
              </w:rPr>
              <w:t>2.主体材质为高强度铝合金，铝合金表面烤漆或氧化处理。防滑手柄，支脚垫材质为有弹性、耐磨、表面摩擦系数较高的防滑橡胶材料；表面应精光，光滑，无啃头、刨痕、横茬、逆纹、沟纹和机械损伤，手感应无毛刺；</w:t>
            </w:r>
          </w:p>
          <w:p w14:paraId="30D21D75">
            <w:pPr>
              <w:widowControl w:val="0"/>
              <w:jc w:val="both"/>
              <w:rPr>
                <w:rFonts w:hint="eastAsia"/>
                <w:vertAlign w:val="baseline"/>
              </w:rPr>
            </w:pPr>
            <w:r>
              <w:rPr>
                <w:rFonts w:hint="eastAsia"/>
                <w:vertAlign w:val="baseline"/>
              </w:rPr>
              <w:t>3.高度≥65cm，高度、握把可调节；</w:t>
            </w:r>
          </w:p>
          <w:p w14:paraId="58F18318">
            <w:pPr>
              <w:widowControl w:val="0"/>
              <w:jc w:val="both"/>
              <w:rPr>
                <w:rFonts w:hint="eastAsia"/>
                <w:vertAlign w:val="baseline"/>
              </w:rPr>
            </w:pPr>
            <w:r>
              <w:rPr>
                <w:rFonts w:hint="eastAsia"/>
                <w:vertAlign w:val="baseline"/>
              </w:rPr>
              <w:t>4.配备 2 个备用防滑支脚垫；</w:t>
            </w:r>
          </w:p>
          <w:p w14:paraId="7A62901C">
            <w:pPr>
              <w:widowControl w:val="0"/>
              <w:jc w:val="both"/>
              <w:rPr>
                <w:rFonts w:hint="eastAsia"/>
                <w:vertAlign w:val="baseline"/>
              </w:rPr>
            </w:pPr>
            <w:r>
              <w:rPr>
                <w:rFonts w:hint="eastAsia"/>
                <w:vertAlign w:val="baseline"/>
              </w:rPr>
              <w:t>5.承重≥100kg；</w:t>
            </w:r>
          </w:p>
        </w:tc>
        <w:tc>
          <w:tcPr>
            <w:tcW w:w="880" w:type="dxa"/>
            <w:vAlign w:val="center"/>
          </w:tcPr>
          <w:p w14:paraId="07F466BA">
            <w:pPr>
              <w:widowControl w:val="0"/>
              <w:jc w:val="center"/>
              <w:rPr>
                <w:rFonts w:hint="default"/>
                <w:sz w:val="21"/>
                <w:szCs w:val="21"/>
                <w:lang w:val="en-US" w:eastAsia="zh-CN"/>
              </w:rPr>
            </w:pPr>
            <w:r>
              <w:rPr>
                <w:rFonts w:hint="eastAsia"/>
                <w:sz w:val="21"/>
                <w:szCs w:val="21"/>
                <w:lang w:val="en-US" w:eastAsia="zh-CN"/>
              </w:rPr>
              <w:t>30个</w:t>
            </w:r>
          </w:p>
        </w:tc>
        <w:tc>
          <w:tcPr>
            <w:tcW w:w="708" w:type="dxa"/>
            <w:vAlign w:val="center"/>
          </w:tcPr>
          <w:p w14:paraId="4AAE0A89">
            <w:pPr>
              <w:widowControl w:val="0"/>
              <w:jc w:val="center"/>
              <w:rPr>
                <w:rFonts w:hint="eastAsia"/>
                <w:sz w:val="21"/>
                <w:szCs w:val="21"/>
              </w:rPr>
            </w:pPr>
          </w:p>
        </w:tc>
        <w:tc>
          <w:tcPr>
            <w:tcW w:w="928" w:type="dxa"/>
            <w:vAlign w:val="center"/>
          </w:tcPr>
          <w:p w14:paraId="64F63197">
            <w:pPr>
              <w:widowControl w:val="0"/>
              <w:jc w:val="center"/>
              <w:rPr>
                <w:rFonts w:hint="eastAsia"/>
                <w:sz w:val="21"/>
                <w:szCs w:val="21"/>
              </w:rPr>
            </w:pPr>
          </w:p>
        </w:tc>
        <w:tc>
          <w:tcPr>
            <w:tcW w:w="904" w:type="dxa"/>
            <w:shd w:val="clear" w:color="auto" w:fill="auto"/>
            <w:vAlign w:val="center"/>
          </w:tcPr>
          <w:p w14:paraId="40A7BF24">
            <w:pPr>
              <w:widowControl w:val="0"/>
              <w:jc w:val="center"/>
              <w:rPr>
                <w:rFonts w:hint="default"/>
                <w:sz w:val="21"/>
                <w:szCs w:val="21"/>
                <w:lang w:val="en-US" w:eastAsia="zh-CN"/>
              </w:rPr>
            </w:pPr>
            <w:r>
              <w:rPr>
                <w:rFonts w:hint="eastAsia"/>
                <w:sz w:val="21"/>
                <w:szCs w:val="21"/>
                <w:lang w:val="en-US" w:eastAsia="zh-CN"/>
              </w:rPr>
              <w:t>24元</w:t>
            </w:r>
          </w:p>
        </w:tc>
        <w:tc>
          <w:tcPr>
            <w:tcW w:w="800" w:type="dxa"/>
            <w:vAlign w:val="center"/>
          </w:tcPr>
          <w:p w14:paraId="70FFE576">
            <w:pPr>
              <w:widowControl w:val="0"/>
              <w:jc w:val="center"/>
              <w:rPr>
                <w:rFonts w:hint="default"/>
                <w:sz w:val="21"/>
                <w:szCs w:val="21"/>
                <w:lang w:val="en-US" w:eastAsia="zh-CN"/>
              </w:rPr>
            </w:pPr>
            <w:r>
              <w:rPr>
                <w:rFonts w:hint="eastAsia"/>
                <w:sz w:val="21"/>
                <w:szCs w:val="21"/>
                <w:lang w:val="en-US" w:eastAsia="zh-CN"/>
              </w:rPr>
              <w:t>1年</w:t>
            </w:r>
          </w:p>
        </w:tc>
      </w:tr>
      <w:tr w14:paraId="1D31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0F6CAE4">
            <w:pPr>
              <w:widowControl w:val="0"/>
              <w:jc w:val="center"/>
              <w:rPr>
                <w:rFonts w:hint="eastAsia" w:eastAsia="宋体"/>
                <w:sz w:val="21"/>
                <w:szCs w:val="21"/>
                <w:lang w:val="en-US" w:eastAsia="zh-CN"/>
              </w:rPr>
            </w:pPr>
            <w:r>
              <w:rPr>
                <w:rFonts w:hint="eastAsia"/>
                <w:sz w:val="21"/>
                <w:szCs w:val="21"/>
                <w:lang w:val="en-US" w:eastAsia="zh-CN"/>
              </w:rPr>
              <w:t>9</w:t>
            </w:r>
          </w:p>
        </w:tc>
        <w:tc>
          <w:tcPr>
            <w:tcW w:w="1020" w:type="dxa"/>
            <w:vAlign w:val="center"/>
          </w:tcPr>
          <w:p w14:paraId="74AAA7AE">
            <w:pPr>
              <w:widowControl w:val="0"/>
              <w:jc w:val="center"/>
              <w:rPr>
                <w:rFonts w:hint="eastAsia"/>
                <w:sz w:val="21"/>
                <w:szCs w:val="21"/>
                <w:lang w:eastAsia="zh-CN"/>
              </w:rPr>
            </w:pPr>
            <w:r>
              <w:rPr>
                <w:rFonts w:hint="eastAsia"/>
                <w:sz w:val="21"/>
                <w:szCs w:val="21"/>
                <w:lang w:eastAsia="zh-CN"/>
              </w:rPr>
              <w:t>不锈钢腋拐</w:t>
            </w:r>
          </w:p>
        </w:tc>
        <w:tc>
          <w:tcPr>
            <w:tcW w:w="3841" w:type="dxa"/>
            <w:vAlign w:val="center"/>
          </w:tcPr>
          <w:p w14:paraId="63E8A0B6">
            <w:pPr>
              <w:widowControl w:val="0"/>
              <w:jc w:val="left"/>
              <w:rPr>
                <w:rFonts w:hint="eastAsia"/>
                <w:vertAlign w:val="baseline"/>
              </w:rPr>
            </w:pPr>
            <w:r>
              <w:rPr>
                <w:rFonts w:hint="eastAsia"/>
                <w:vertAlign w:val="baseline"/>
              </w:rPr>
              <w:t>1.尺寸：大号腋拐：134-154CM可调节，净重：1.88KG每</w:t>
            </w:r>
            <w:r>
              <w:rPr>
                <w:rFonts w:hint="eastAsia"/>
                <w:vertAlign w:val="baseline"/>
                <w:lang w:val="en-US" w:eastAsia="zh-CN"/>
              </w:rPr>
              <w:t>副</w:t>
            </w:r>
            <w:r>
              <w:rPr>
                <w:rFonts w:hint="eastAsia"/>
                <w:vertAlign w:val="baseline"/>
              </w:rPr>
              <w:t>，适合1.79-1.9M身高人士；</w:t>
            </w:r>
          </w:p>
          <w:p w14:paraId="1EB6DF39">
            <w:pPr>
              <w:widowControl w:val="0"/>
              <w:jc w:val="left"/>
              <w:rPr>
                <w:rFonts w:hint="eastAsia"/>
                <w:vertAlign w:val="baseline"/>
              </w:rPr>
            </w:pPr>
            <w:r>
              <w:rPr>
                <w:rFonts w:hint="eastAsia"/>
                <w:vertAlign w:val="baseline"/>
              </w:rPr>
              <w:t>中号腋拐：113-134CM可调节；净重：1.74KG每</w:t>
            </w:r>
            <w:r>
              <w:rPr>
                <w:rFonts w:hint="eastAsia"/>
                <w:vertAlign w:val="baseline"/>
                <w:lang w:val="en-US" w:eastAsia="zh-CN"/>
              </w:rPr>
              <w:t>副</w:t>
            </w:r>
            <w:r>
              <w:rPr>
                <w:rFonts w:hint="eastAsia"/>
                <w:vertAlign w:val="baseline"/>
              </w:rPr>
              <w:t>，适合1.54-1.79M身高人士；</w:t>
            </w:r>
          </w:p>
          <w:p w14:paraId="3FA53E4A">
            <w:pPr>
              <w:widowControl w:val="0"/>
              <w:jc w:val="left"/>
              <w:rPr>
                <w:rFonts w:hint="eastAsia"/>
                <w:vertAlign w:val="baseline"/>
              </w:rPr>
            </w:pPr>
            <w:r>
              <w:rPr>
                <w:rFonts w:hint="eastAsia"/>
                <w:vertAlign w:val="baseline"/>
              </w:rPr>
              <w:t>小号腋拐：93-114CM可调节；净重：1.62KG每</w:t>
            </w:r>
            <w:r>
              <w:rPr>
                <w:rFonts w:hint="eastAsia"/>
                <w:vertAlign w:val="baseline"/>
                <w:lang w:val="en-US" w:eastAsia="zh-CN"/>
              </w:rPr>
              <w:t>副</w:t>
            </w:r>
            <w:r>
              <w:rPr>
                <w:rFonts w:hint="eastAsia"/>
                <w:vertAlign w:val="baseline"/>
              </w:rPr>
              <w:t>，适合1.35-1.53M身高人士；</w:t>
            </w:r>
          </w:p>
          <w:p w14:paraId="5DF9FA38">
            <w:pPr>
              <w:widowControl w:val="0"/>
              <w:jc w:val="left"/>
              <w:rPr>
                <w:rFonts w:hint="eastAsia"/>
                <w:vertAlign w:val="baseline"/>
              </w:rPr>
            </w:pPr>
            <w:r>
              <w:rPr>
                <w:rFonts w:hint="eastAsia"/>
                <w:vertAlign w:val="baseline"/>
              </w:rPr>
              <w:t>2.以 GB/T 19545.2-2009《单臂操作助行器要求和试验方法第 2 部分：腋拐》国家标准，作为设计生产的参照标准，其结构特点如下：</w:t>
            </w:r>
          </w:p>
          <w:p w14:paraId="0A25F77E">
            <w:pPr>
              <w:widowControl w:val="0"/>
              <w:jc w:val="left"/>
              <w:rPr>
                <w:rFonts w:hint="eastAsia"/>
                <w:vertAlign w:val="baseline"/>
              </w:rPr>
            </w:pPr>
            <w:r>
              <w:rPr>
                <w:rFonts w:hint="eastAsia"/>
                <w:vertAlign w:val="baseline"/>
              </w:rPr>
              <w:t>2.1）主架：采用</w:t>
            </w:r>
            <w:r>
              <w:rPr>
                <w:rFonts w:hint="eastAsia"/>
                <w:vertAlign w:val="baseline"/>
                <w:lang w:eastAsia="zh-CN"/>
              </w:rPr>
              <w:t>不锈钢</w:t>
            </w:r>
            <w:r>
              <w:rPr>
                <w:rFonts w:hint="eastAsia"/>
                <w:vertAlign w:val="baseline"/>
              </w:rPr>
              <w:t>材质，脚管和握把可调高低，主管管壁厚度1.2MM， 脚管和伸缩管管壁厚度1.2MM；</w:t>
            </w:r>
          </w:p>
          <w:p w14:paraId="7BD6E0B0">
            <w:pPr>
              <w:widowControl w:val="0"/>
              <w:jc w:val="left"/>
              <w:rPr>
                <w:rFonts w:hint="eastAsia"/>
                <w:vertAlign w:val="baseline"/>
              </w:rPr>
            </w:pPr>
            <w:r>
              <w:rPr>
                <w:rFonts w:hint="eastAsia"/>
                <w:vertAlign w:val="baseline"/>
              </w:rPr>
              <w:t>2.2）腋托和手托：采用加厚TPR材质，防滑、防过敏，舒适，无异味；</w:t>
            </w:r>
          </w:p>
          <w:p w14:paraId="5A84C568">
            <w:pPr>
              <w:widowControl w:val="0"/>
              <w:jc w:val="left"/>
              <w:rPr>
                <w:rFonts w:hint="eastAsia"/>
                <w:vertAlign w:val="baseline"/>
              </w:rPr>
            </w:pPr>
            <w:r>
              <w:rPr>
                <w:rFonts w:hint="eastAsia"/>
                <w:vertAlign w:val="baseline"/>
              </w:rPr>
              <w:t>2.3）脚垫：加厚加大橡胶脚垫，脚垫里面有铁垫片防止穿透脚垫，耐用，防滑。</w:t>
            </w:r>
          </w:p>
        </w:tc>
        <w:tc>
          <w:tcPr>
            <w:tcW w:w="880" w:type="dxa"/>
            <w:vAlign w:val="center"/>
          </w:tcPr>
          <w:p w14:paraId="7DEDD1B7">
            <w:pPr>
              <w:widowControl w:val="0"/>
              <w:jc w:val="center"/>
              <w:rPr>
                <w:rFonts w:hint="default" w:eastAsia="宋体"/>
                <w:sz w:val="21"/>
                <w:szCs w:val="21"/>
                <w:lang w:val="en-US" w:eastAsia="zh-CN"/>
              </w:rPr>
            </w:pPr>
            <w:r>
              <w:rPr>
                <w:rFonts w:hint="eastAsia"/>
                <w:sz w:val="20"/>
                <w:szCs w:val="18"/>
                <w:vertAlign w:val="baseline"/>
                <w:lang w:val="en-US" w:eastAsia="zh-CN"/>
              </w:rPr>
              <w:t>30副（</w:t>
            </w:r>
            <w:r>
              <w:rPr>
                <w:rFonts w:hint="eastAsia"/>
                <w:sz w:val="20"/>
                <w:szCs w:val="18"/>
                <w:vertAlign w:val="baseline"/>
              </w:rPr>
              <w:t>大号腋拐</w:t>
            </w:r>
            <w:r>
              <w:rPr>
                <w:rFonts w:hint="eastAsia"/>
                <w:sz w:val="20"/>
                <w:szCs w:val="18"/>
                <w:vertAlign w:val="baseline"/>
                <w:lang w:eastAsia="zh-CN"/>
              </w:rPr>
              <w:t>：</w:t>
            </w:r>
            <w:r>
              <w:rPr>
                <w:rFonts w:hint="eastAsia"/>
                <w:sz w:val="20"/>
                <w:szCs w:val="20"/>
                <w:lang w:val="en-US" w:eastAsia="zh-CN"/>
              </w:rPr>
              <w:t>10</w:t>
            </w:r>
            <w:r>
              <w:rPr>
                <w:rFonts w:hint="eastAsia"/>
                <w:sz w:val="20"/>
                <w:szCs w:val="18"/>
                <w:vertAlign w:val="baseline"/>
                <w:lang w:val="en-US" w:eastAsia="zh-CN"/>
              </w:rPr>
              <w:t>副；</w:t>
            </w:r>
            <w:r>
              <w:rPr>
                <w:rFonts w:hint="eastAsia"/>
                <w:sz w:val="20"/>
                <w:szCs w:val="18"/>
                <w:vertAlign w:val="baseline"/>
                <w:lang w:eastAsia="zh-CN"/>
              </w:rPr>
              <w:t>中</w:t>
            </w:r>
            <w:r>
              <w:rPr>
                <w:rFonts w:hint="eastAsia"/>
                <w:sz w:val="20"/>
                <w:szCs w:val="18"/>
                <w:vertAlign w:val="baseline"/>
              </w:rPr>
              <w:t>号腋拐：</w:t>
            </w:r>
            <w:r>
              <w:rPr>
                <w:rFonts w:hint="eastAsia"/>
                <w:sz w:val="20"/>
                <w:szCs w:val="18"/>
                <w:vertAlign w:val="baseline"/>
                <w:lang w:val="en-US" w:eastAsia="zh-CN"/>
              </w:rPr>
              <w:t>10副；</w:t>
            </w:r>
            <w:r>
              <w:rPr>
                <w:rFonts w:hint="eastAsia"/>
                <w:sz w:val="20"/>
                <w:szCs w:val="18"/>
                <w:vertAlign w:val="baseline"/>
                <w:lang w:eastAsia="zh-CN"/>
              </w:rPr>
              <w:t>小</w:t>
            </w:r>
            <w:r>
              <w:rPr>
                <w:rFonts w:hint="eastAsia"/>
                <w:sz w:val="20"/>
                <w:szCs w:val="18"/>
                <w:vertAlign w:val="baseline"/>
              </w:rPr>
              <w:t>号腋拐：</w:t>
            </w:r>
            <w:r>
              <w:rPr>
                <w:rFonts w:hint="eastAsia"/>
                <w:sz w:val="20"/>
                <w:szCs w:val="18"/>
                <w:vertAlign w:val="baseline"/>
                <w:lang w:val="en-US" w:eastAsia="zh-CN"/>
              </w:rPr>
              <w:t>10副）</w:t>
            </w:r>
          </w:p>
        </w:tc>
        <w:tc>
          <w:tcPr>
            <w:tcW w:w="708" w:type="dxa"/>
            <w:vAlign w:val="center"/>
          </w:tcPr>
          <w:p w14:paraId="47D73091">
            <w:pPr>
              <w:widowControl w:val="0"/>
              <w:jc w:val="center"/>
              <w:rPr>
                <w:rFonts w:hint="eastAsia"/>
                <w:sz w:val="21"/>
                <w:szCs w:val="21"/>
              </w:rPr>
            </w:pPr>
          </w:p>
        </w:tc>
        <w:tc>
          <w:tcPr>
            <w:tcW w:w="928" w:type="dxa"/>
            <w:vAlign w:val="center"/>
          </w:tcPr>
          <w:p w14:paraId="347FBEBD">
            <w:pPr>
              <w:widowControl w:val="0"/>
              <w:jc w:val="center"/>
              <w:rPr>
                <w:rFonts w:hint="eastAsia"/>
                <w:sz w:val="21"/>
                <w:szCs w:val="21"/>
              </w:rPr>
            </w:pPr>
          </w:p>
        </w:tc>
        <w:tc>
          <w:tcPr>
            <w:tcW w:w="904" w:type="dxa"/>
            <w:shd w:val="clear" w:color="auto" w:fill="auto"/>
            <w:vAlign w:val="center"/>
          </w:tcPr>
          <w:p w14:paraId="41071677">
            <w:pPr>
              <w:widowControl w:val="0"/>
              <w:jc w:val="center"/>
              <w:rPr>
                <w:rFonts w:hint="default" w:eastAsia="宋体"/>
                <w:sz w:val="21"/>
                <w:szCs w:val="21"/>
                <w:lang w:val="en-US" w:eastAsia="zh-CN"/>
              </w:rPr>
            </w:pPr>
            <w:r>
              <w:rPr>
                <w:rFonts w:hint="eastAsia"/>
                <w:sz w:val="21"/>
                <w:szCs w:val="21"/>
                <w:lang w:val="en-US" w:eastAsia="zh-CN"/>
              </w:rPr>
              <w:t>100元</w:t>
            </w:r>
          </w:p>
        </w:tc>
        <w:tc>
          <w:tcPr>
            <w:tcW w:w="800" w:type="dxa"/>
            <w:vAlign w:val="center"/>
          </w:tcPr>
          <w:p w14:paraId="5BE1164B">
            <w:pPr>
              <w:widowControl w:val="0"/>
              <w:jc w:val="center"/>
              <w:rPr>
                <w:rFonts w:hint="eastAsia" w:eastAsia="宋体"/>
                <w:sz w:val="21"/>
                <w:szCs w:val="21"/>
                <w:lang w:val="en-US" w:eastAsia="zh-CN"/>
              </w:rPr>
            </w:pPr>
            <w:r>
              <w:rPr>
                <w:rFonts w:hint="eastAsia"/>
                <w:sz w:val="21"/>
                <w:szCs w:val="21"/>
                <w:lang w:val="en-US" w:eastAsia="zh-CN"/>
              </w:rPr>
              <w:t>1年</w:t>
            </w:r>
          </w:p>
        </w:tc>
      </w:tr>
      <w:tr w14:paraId="1432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038A090">
            <w:pPr>
              <w:widowControl w:val="0"/>
              <w:jc w:val="center"/>
              <w:rPr>
                <w:rFonts w:hint="default" w:eastAsia="宋体"/>
                <w:sz w:val="21"/>
                <w:szCs w:val="21"/>
                <w:lang w:val="en-US" w:eastAsia="zh-CN"/>
              </w:rPr>
            </w:pPr>
            <w:r>
              <w:rPr>
                <w:rFonts w:hint="eastAsia"/>
                <w:sz w:val="21"/>
                <w:szCs w:val="21"/>
                <w:lang w:val="en-US" w:eastAsia="zh-CN"/>
              </w:rPr>
              <w:t>10</w:t>
            </w:r>
          </w:p>
        </w:tc>
        <w:tc>
          <w:tcPr>
            <w:tcW w:w="1020" w:type="dxa"/>
            <w:vAlign w:val="center"/>
          </w:tcPr>
          <w:p w14:paraId="33C860C2">
            <w:pPr>
              <w:widowControl w:val="0"/>
              <w:jc w:val="center"/>
              <w:rPr>
                <w:rFonts w:hint="eastAsia"/>
                <w:sz w:val="21"/>
                <w:szCs w:val="21"/>
              </w:rPr>
            </w:pPr>
            <w:r>
              <w:rPr>
                <w:rFonts w:hint="eastAsia"/>
                <w:sz w:val="21"/>
                <w:szCs w:val="21"/>
              </w:rPr>
              <w:t>盲杖</w:t>
            </w:r>
          </w:p>
        </w:tc>
        <w:tc>
          <w:tcPr>
            <w:tcW w:w="3841" w:type="dxa"/>
            <w:vAlign w:val="center"/>
          </w:tcPr>
          <w:p w14:paraId="74F815F2">
            <w:pPr>
              <w:widowControl w:val="0"/>
              <w:jc w:val="left"/>
              <w:rPr>
                <w:rFonts w:hint="eastAsia"/>
                <w:sz w:val="21"/>
                <w:szCs w:val="21"/>
              </w:rPr>
            </w:pPr>
            <w:r>
              <w:rPr>
                <w:rFonts w:hint="eastAsia"/>
                <w:sz w:val="21"/>
                <w:szCs w:val="21"/>
              </w:rPr>
              <w:t>1.产品应符合 GB 16930.1-2014《盲杖 第 1 部分：安全色标志》和 GB/T 16930.2-2021《盲杖第2部分：</w:t>
            </w:r>
          </w:p>
          <w:p w14:paraId="56A0A7BD">
            <w:pPr>
              <w:widowControl w:val="0"/>
              <w:jc w:val="left"/>
              <w:rPr>
                <w:rFonts w:hint="eastAsia"/>
                <w:sz w:val="21"/>
                <w:szCs w:val="21"/>
              </w:rPr>
            </w:pPr>
            <w:r>
              <w:rPr>
                <w:rFonts w:hint="eastAsia"/>
                <w:sz w:val="21"/>
                <w:szCs w:val="21"/>
              </w:rPr>
              <w:t>性能要求和试验方法》国家标准；</w:t>
            </w:r>
          </w:p>
          <w:p w14:paraId="00B98844">
            <w:pPr>
              <w:widowControl w:val="0"/>
              <w:jc w:val="left"/>
              <w:rPr>
                <w:rFonts w:hint="eastAsia"/>
                <w:sz w:val="21"/>
                <w:szCs w:val="21"/>
              </w:rPr>
            </w:pPr>
            <w:r>
              <w:rPr>
                <w:rFonts w:hint="eastAsia"/>
                <w:sz w:val="21"/>
                <w:szCs w:val="21"/>
              </w:rPr>
              <w:t>2.颜色：红白颜色；</w:t>
            </w:r>
          </w:p>
          <w:p w14:paraId="25312EC1">
            <w:pPr>
              <w:widowControl w:val="0"/>
              <w:jc w:val="left"/>
              <w:rPr>
                <w:rFonts w:hint="eastAsia"/>
                <w:sz w:val="21"/>
                <w:szCs w:val="21"/>
              </w:rPr>
            </w:pPr>
            <w:r>
              <w:rPr>
                <w:rFonts w:hint="eastAsia"/>
                <w:sz w:val="21"/>
                <w:szCs w:val="21"/>
              </w:rPr>
              <w:t>3.杆身外表具有</w:t>
            </w:r>
            <w:r>
              <w:rPr>
                <w:rFonts w:hint="eastAsia"/>
                <w:sz w:val="21"/>
                <w:szCs w:val="21"/>
                <w:highlight w:val="none"/>
              </w:rPr>
              <w:t>反光膜</w:t>
            </w:r>
            <w:r>
              <w:rPr>
                <w:rFonts w:hint="eastAsia"/>
                <w:sz w:val="21"/>
                <w:szCs w:val="21"/>
                <w:highlight w:val="none"/>
                <w:lang w:eastAsia="zh-CN"/>
              </w:rPr>
              <w:t>覆盖</w:t>
            </w:r>
            <w:r>
              <w:rPr>
                <w:rFonts w:hint="eastAsia"/>
                <w:sz w:val="21"/>
                <w:szCs w:val="21"/>
                <w:highlight w:val="none"/>
              </w:rPr>
              <w:t>，夜间行走遇有车灯照射，杆身会自然警示反光；</w:t>
            </w:r>
          </w:p>
          <w:p w14:paraId="62C2B27B">
            <w:pPr>
              <w:widowControl w:val="0"/>
              <w:jc w:val="left"/>
              <w:rPr>
                <w:rFonts w:hint="eastAsia"/>
                <w:sz w:val="21"/>
                <w:szCs w:val="21"/>
              </w:rPr>
            </w:pPr>
            <w:r>
              <w:rPr>
                <w:rFonts w:hint="eastAsia"/>
                <w:sz w:val="21"/>
                <w:szCs w:val="21"/>
              </w:rPr>
              <w:t>4.杆身伸长长度尺寸（mm）：1200≤L≤1500，收缩后长度＜300，伸缩节数：≥7 节；</w:t>
            </w:r>
          </w:p>
          <w:p w14:paraId="78DDB93C">
            <w:pPr>
              <w:widowControl w:val="0"/>
              <w:jc w:val="left"/>
              <w:rPr>
                <w:rFonts w:hint="eastAsia"/>
                <w:sz w:val="21"/>
                <w:szCs w:val="21"/>
              </w:rPr>
            </w:pPr>
            <w:r>
              <w:rPr>
                <w:rFonts w:hint="eastAsia"/>
                <w:sz w:val="21"/>
                <w:szCs w:val="21"/>
              </w:rPr>
              <w:t>5.一拉伸长，一键收合，一键调高低，简单快捷，操作简单；</w:t>
            </w:r>
          </w:p>
          <w:p w14:paraId="76A41E54">
            <w:pPr>
              <w:widowControl w:val="0"/>
              <w:jc w:val="left"/>
              <w:rPr>
                <w:rFonts w:hint="eastAsia"/>
                <w:sz w:val="21"/>
                <w:szCs w:val="21"/>
              </w:rPr>
            </w:pPr>
            <w:r>
              <w:rPr>
                <w:rFonts w:hint="eastAsia"/>
                <w:sz w:val="21"/>
                <w:szCs w:val="21"/>
              </w:rPr>
              <w:t>6.手柄材质：环保材料，无毒、无害、无异味、不吸水、不褪色、易于清洗、防滑、绝缘；结构设计应适合盲杖使用中正确握持，不易从手中滑落；手柄上端应装有腕带；</w:t>
            </w:r>
          </w:p>
          <w:p w14:paraId="55FEC3D0">
            <w:pPr>
              <w:widowControl w:val="0"/>
              <w:jc w:val="left"/>
              <w:rPr>
                <w:rFonts w:hint="eastAsia"/>
                <w:sz w:val="21"/>
                <w:szCs w:val="21"/>
              </w:rPr>
            </w:pPr>
            <w:r>
              <w:rPr>
                <w:rFonts w:hint="eastAsia"/>
                <w:sz w:val="21"/>
                <w:szCs w:val="21"/>
              </w:rPr>
              <w:t>7.每只盲杖配有独立包装袋。</w:t>
            </w:r>
          </w:p>
        </w:tc>
        <w:tc>
          <w:tcPr>
            <w:tcW w:w="880" w:type="dxa"/>
            <w:vAlign w:val="center"/>
          </w:tcPr>
          <w:p w14:paraId="46F6E0A8">
            <w:pPr>
              <w:widowControl w:val="0"/>
              <w:jc w:val="center"/>
              <w:rPr>
                <w:rFonts w:hint="eastAsia"/>
                <w:sz w:val="21"/>
                <w:szCs w:val="21"/>
              </w:rPr>
            </w:pPr>
            <w:r>
              <w:rPr>
                <w:rFonts w:hint="eastAsia"/>
                <w:sz w:val="21"/>
                <w:szCs w:val="21"/>
                <w:lang w:val="en-US" w:eastAsia="zh-CN"/>
              </w:rPr>
              <w:t>20</w:t>
            </w:r>
            <w:r>
              <w:rPr>
                <w:rFonts w:hint="eastAsia"/>
                <w:sz w:val="21"/>
                <w:szCs w:val="21"/>
              </w:rPr>
              <w:t>个</w:t>
            </w:r>
          </w:p>
        </w:tc>
        <w:tc>
          <w:tcPr>
            <w:tcW w:w="708" w:type="dxa"/>
            <w:vAlign w:val="center"/>
          </w:tcPr>
          <w:p w14:paraId="0AC1CF68">
            <w:pPr>
              <w:widowControl w:val="0"/>
              <w:jc w:val="center"/>
              <w:rPr>
                <w:rFonts w:hint="eastAsia"/>
                <w:sz w:val="21"/>
                <w:szCs w:val="21"/>
              </w:rPr>
            </w:pPr>
          </w:p>
        </w:tc>
        <w:tc>
          <w:tcPr>
            <w:tcW w:w="928" w:type="dxa"/>
            <w:vAlign w:val="center"/>
          </w:tcPr>
          <w:p w14:paraId="1C3451D6">
            <w:pPr>
              <w:widowControl w:val="0"/>
              <w:jc w:val="center"/>
              <w:rPr>
                <w:rFonts w:hint="eastAsia"/>
                <w:sz w:val="21"/>
                <w:szCs w:val="21"/>
              </w:rPr>
            </w:pPr>
          </w:p>
        </w:tc>
        <w:tc>
          <w:tcPr>
            <w:tcW w:w="904" w:type="dxa"/>
            <w:shd w:val="clear" w:color="auto" w:fill="auto"/>
            <w:vAlign w:val="center"/>
          </w:tcPr>
          <w:p w14:paraId="7E533FC6">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120</w:t>
            </w:r>
            <w:r>
              <w:rPr>
                <w:rFonts w:hint="eastAsia"/>
                <w:sz w:val="21"/>
                <w:szCs w:val="21"/>
                <w:lang w:eastAsia="zh-CN"/>
              </w:rPr>
              <w:t>元</w:t>
            </w:r>
          </w:p>
        </w:tc>
        <w:tc>
          <w:tcPr>
            <w:tcW w:w="800" w:type="dxa"/>
            <w:vAlign w:val="center"/>
          </w:tcPr>
          <w:p w14:paraId="6225AAF8">
            <w:pPr>
              <w:widowControl w:val="0"/>
              <w:jc w:val="center"/>
              <w:rPr>
                <w:rFonts w:hint="eastAsia"/>
                <w:sz w:val="21"/>
                <w:szCs w:val="21"/>
              </w:rPr>
            </w:pPr>
            <w:r>
              <w:rPr>
                <w:rFonts w:hint="eastAsia"/>
                <w:sz w:val="21"/>
                <w:szCs w:val="21"/>
              </w:rPr>
              <w:t>1年</w:t>
            </w:r>
          </w:p>
        </w:tc>
      </w:tr>
      <w:tr w14:paraId="2515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070320B">
            <w:pPr>
              <w:widowControl w:val="0"/>
              <w:jc w:val="center"/>
              <w:rPr>
                <w:rFonts w:hint="default" w:eastAsia="宋体"/>
                <w:sz w:val="21"/>
                <w:szCs w:val="21"/>
                <w:lang w:val="en-US" w:eastAsia="zh-CN"/>
              </w:rPr>
            </w:pPr>
            <w:r>
              <w:rPr>
                <w:rFonts w:hint="eastAsia"/>
                <w:sz w:val="21"/>
                <w:szCs w:val="21"/>
                <w:lang w:val="en-US" w:eastAsia="zh-CN"/>
              </w:rPr>
              <w:t>11</w:t>
            </w:r>
          </w:p>
        </w:tc>
        <w:tc>
          <w:tcPr>
            <w:tcW w:w="1020" w:type="dxa"/>
            <w:vAlign w:val="center"/>
          </w:tcPr>
          <w:p w14:paraId="5AEA07A4">
            <w:pPr>
              <w:widowControl w:val="0"/>
              <w:jc w:val="center"/>
              <w:rPr>
                <w:rFonts w:hint="eastAsia" w:eastAsia="宋体"/>
                <w:sz w:val="21"/>
                <w:szCs w:val="21"/>
                <w:lang w:eastAsia="zh-CN"/>
              </w:rPr>
            </w:pPr>
            <w:r>
              <w:rPr>
                <w:rFonts w:hint="eastAsia"/>
                <w:sz w:val="21"/>
                <w:szCs w:val="21"/>
                <w:lang w:eastAsia="zh-CN"/>
              </w:rPr>
              <w:t>防抖餐具套装</w:t>
            </w:r>
          </w:p>
        </w:tc>
        <w:tc>
          <w:tcPr>
            <w:tcW w:w="3841" w:type="dxa"/>
            <w:vAlign w:val="center"/>
          </w:tcPr>
          <w:p w14:paraId="3B5DC5C9">
            <w:pPr>
              <w:widowControl w:val="0"/>
              <w:numPr>
                <w:ilvl w:val="0"/>
                <w:numId w:val="3"/>
              </w:numPr>
              <w:jc w:val="left"/>
              <w:rPr>
                <w:rFonts w:hint="eastAsia"/>
                <w:sz w:val="21"/>
                <w:szCs w:val="21"/>
                <w:lang w:val="en-US" w:eastAsia="zh-CN"/>
              </w:rPr>
            </w:pPr>
            <w:r>
              <w:rPr>
                <w:rFonts w:hint="eastAsia"/>
                <w:sz w:val="21"/>
                <w:szCs w:val="21"/>
                <w:lang w:val="en-US" w:eastAsia="zh-CN"/>
              </w:rPr>
              <w:t>包括指环固定筷、指环固定勺、防洒碗；</w:t>
            </w:r>
          </w:p>
          <w:p w14:paraId="769BE058">
            <w:pPr>
              <w:widowControl w:val="0"/>
              <w:numPr>
                <w:ilvl w:val="0"/>
                <w:numId w:val="3"/>
              </w:numPr>
              <w:jc w:val="left"/>
              <w:rPr>
                <w:rFonts w:hint="default"/>
                <w:sz w:val="21"/>
                <w:szCs w:val="21"/>
                <w:lang w:val="en-US" w:eastAsia="zh-CN"/>
              </w:rPr>
            </w:pPr>
            <w:r>
              <w:rPr>
                <w:rFonts w:hint="eastAsia"/>
                <w:sz w:val="21"/>
                <w:szCs w:val="21"/>
                <w:lang w:val="en-US" w:eastAsia="zh-CN"/>
              </w:rPr>
              <w:t>适用于</w:t>
            </w:r>
            <w:r>
              <w:rPr>
                <w:rFonts w:hint="default"/>
                <w:sz w:val="21"/>
                <w:szCs w:val="21"/>
                <w:lang w:val="en-US" w:eastAsia="zh-CN"/>
              </w:rPr>
              <w:t>有精细功能障碍的肢体</w:t>
            </w:r>
            <w:r>
              <w:rPr>
                <w:rFonts w:hint="eastAsia"/>
                <w:sz w:val="21"/>
                <w:szCs w:val="21"/>
                <w:lang w:val="en-US" w:eastAsia="zh-CN"/>
              </w:rPr>
              <w:t>残疾人；</w:t>
            </w:r>
          </w:p>
          <w:p w14:paraId="19C16090">
            <w:pPr>
              <w:widowControl w:val="0"/>
              <w:numPr>
                <w:ilvl w:val="0"/>
                <w:numId w:val="3"/>
              </w:numPr>
              <w:jc w:val="left"/>
              <w:rPr>
                <w:rFonts w:hint="default"/>
                <w:sz w:val="21"/>
                <w:szCs w:val="21"/>
                <w:lang w:val="en-US" w:eastAsia="zh-CN"/>
              </w:rPr>
            </w:pPr>
            <w:r>
              <w:rPr>
                <w:rFonts w:hint="eastAsia"/>
                <w:sz w:val="21"/>
                <w:szCs w:val="21"/>
                <w:lang w:val="en-US" w:eastAsia="zh-CN"/>
              </w:rPr>
              <w:t>指环固定筷其结构特点如下：</w:t>
            </w:r>
          </w:p>
          <w:p w14:paraId="43C7B4C9">
            <w:pPr>
              <w:widowControl w:val="0"/>
              <w:numPr>
                <w:ilvl w:val="0"/>
                <w:numId w:val="0"/>
              </w:numPr>
              <w:jc w:val="left"/>
              <w:rPr>
                <w:rFonts w:hint="default"/>
                <w:sz w:val="21"/>
                <w:szCs w:val="21"/>
                <w:lang w:val="en-US" w:eastAsia="zh-CN"/>
              </w:rPr>
            </w:pPr>
            <w:r>
              <w:rPr>
                <w:rFonts w:hint="eastAsia"/>
                <w:sz w:val="21"/>
                <w:szCs w:val="21"/>
                <w:lang w:val="en-US" w:eastAsia="zh-CN"/>
              </w:rPr>
              <w:t>3.1指环固定筷尺寸：22*6.5*3.5cm；</w:t>
            </w:r>
          </w:p>
          <w:p w14:paraId="35155F00">
            <w:pPr>
              <w:widowControl w:val="0"/>
              <w:numPr>
                <w:ilvl w:val="0"/>
                <w:numId w:val="0"/>
              </w:numPr>
              <w:jc w:val="left"/>
              <w:rPr>
                <w:rFonts w:hint="eastAsia"/>
                <w:sz w:val="21"/>
                <w:szCs w:val="21"/>
                <w:lang w:val="en-US" w:eastAsia="zh-CN"/>
              </w:rPr>
            </w:pPr>
            <w:r>
              <w:rPr>
                <w:rFonts w:hint="eastAsia"/>
                <w:sz w:val="21"/>
                <w:szCs w:val="21"/>
                <w:lang w:val="en-US" w:eastAsia="zh-CN"/>
              </w:rPr>
              <w:t>3.2指环固定筷筷体/筷头材质：ABS/食品级PC；</w:t>
            </w:r>
          </w:p>
          <w:p w14:paraId="42348744">
            <w:pPr>
              <w:widowControl w:val="0"/>
              <w:numPr>
                <w:ilvl w:val="0"/>
                <w:numId w:val="0"/>
              </w:numPr>
              <w:jc w:val="left"/>
              <w:rPr>
                <w:rFonts w:hint="eastAsia"/>
                <w:sz w:val="21"/>
                <w:szCs w:val="21"/>
                <w:lang w:val="en-US" w:eastAsia="zh-CN"/>
              </w:rPr>
            </w:pPr>
            <w:r>
              <w:rPr>
                <w:rFonts w:hint="eastAsia"/>
                <w:sz w:val="21"/>
                <w:szCs w:val="21"/>
                <w:lang w:val="en-US" w:eastAsia="zh-CN"/>
              </w:rPr>
              <w:t>3.3指环固定筷指环固定，不易脱落；内置弹簧，可自动张开。</w:t>
            </w:r>
          </w:p>
          <w:p w14:paraId="332816FC">
            <w:pPr>
              <w:widowControl w:val="0"/>
              <w:numPr>
                <w:ilvl w:val="0"/>
                <w:numId w:val="3"/>
              </w:numPr>
              <w:ind w:left="0" w:leftChars="0" w:firstLine="0" w:firstLineChars="0"/>
              <w:jc w:val="left"/>
              <w:rPr>
                <w:rFonts w:hint="eastAsia"/>
                <w:sz w:val="21"/>
                <w:szCs w:val="21"/>
                <w:lang w:val="en-US" w:eastAsia="zh-CN"/>
              </w:rPr>
            </w:pPr>
            <w:r>
              <w:rPr>
                <w:rFonts w:hint="eastAsia"/>
                <w:sz w:val="21"/>
                <w:szCs w:val="21"/>
                <w:lang w:val="en-US" w:eastAsia="zh-CN"/>
              </w:rPr>
              <w:t>指环固定勺其结构特点如下：</w:t>
            </w:r>
          </w:p>
          <w:p w14:paraId="619E2B0B">
            <w:pPr>
              <w:widowControl w:val="0"/>
              <w:numPr>
                <w:ilvl w:val="0"/>
                <w:numId w:val="0"/>
              </w:numPr>
              <w:ind w:leftChars="0"/>
              <w:jc w:val="left"/>
              <w:rPr>
                <w:rFonts w:hint="eastAsia"/>
                <w:sz w:val="21"/>
                <w:szCs w:val="21"/>
                <w:lang w:val="en-US" w:eastAsia="zh-CN"/>
              </w:rPr>
            </w:pPr>
            <w:r>
              <w:rPr>
                <w:rFonts w:hint="eastAsia"/>
                <w:sz w:val="21"/>
                <w:szCs w:val="21"/>
                <w:lang w:val="en-US" w:eastAsia="zh-CN"/>
              </w:rPr>
              <w:t>4.1指环固定勺长约24.5cm；</w:t>
            </w:r>
          </w:p>
          <w:p w14:paraId="00C4DA1B">
            <w:pPr>
              <w:widowControl w:val="0"/>
              <w:numPr>
                <w:ilvl w:val="0"/>
                <w:numId w:val="0"/>
              </w:numPr>
              <w:ind w:leftChars="0"/>
              <w:jc w:val="left"/>
              <w:rPr>
                <w:rFonts w:hint="eastAsia"/>
                <w:sz w:val="21"/>
                <w:szCs w:val="21"/>
                <w:lang w:val="en-US" w:eastAsia="zh-CN"/>
              </w:rPr>
            </w:pPr>
            <w:r>
              <w:rPr>
                <w:rFonts w:hint="eastAsia"/>
                <w:sz w:val="21"/>
                <w:szCs w:val="21"/>
                <w:lang w:val="en-US" w:eastAsia="zh-CN"/>
              </w:rPr>
              <w:t>4.2指环固定勺材质为ABS+304不锈钢；</w:t>
            </w:r>
          </w:p>
          <w:p w14:paraId="74F64903">
            <w:pPr>
              <w:widowControl w:val="0"/>
              <w:numPr>
                <w:ilvl w:val="0"/>
                <w:numId w:val="0"/>
              </w:numPr>
              <w:ind w:leftChars="0"/>
              <w:jc w:val="left"/>
              <w:rPr>
                <w:rFonts w:hint="eastAsia"/>
                <w:sz w:val="21"/>
                <w:szCs w:val="21"/>
                <w:lang w:val="en-US" w:eastAsia="zh-CN"/>
              </w:rPr>
            </w:pPr>
            <w:r>
              <w:rPr>
                <w:rFonts w:hint="eastAsia"/>
                <w:sz w:val="21"/>
                <w:szCs w:val="21"/>
                <w:lang w:val="en-US" w:eastAsia="zh-CN"/>
              </w:rPr>
              <w:t>4.3方便拆卸，手柄中空，可增加配重；指环；固定，方便抓握；勺头可360度任意旋转。</w:t>
            </w:r>
          </w:p>
          <w:p w14:paraId="48FA83F0">
            <w:pPr>
              <w:widowControl w:val="0"/>
              <w:numPr>
                <w:ilvl w:val="0"/>
                <w:numId w:val="3"/>
              </w:numPr>
              <w:ind w:left="0" w:leftChars="0" w:firstLine="0" w:firstLineChars="0"/>
              <w:jc w:val="left"/>
              <w:rPr>
                <w:rFonts w:hint="eastAsia"/>
                <w:sz w:val="21"/>
                <w:szCs w:val="21"/>
                <w:lang w:val="en-US" w:eastAsia="zh-CN"/>
              </w:rPr>
            </w:pPr>
            <w:r>
              <w:rPr>
                <w:rFonts w:hint="eastAsia"/>
                <w:sz w:val="21"/>
                <w:szCs w:val="21"/>
                <w:lang w:val="en-US" w:eastAsia="zh-CN"/>
              </w:rPr>
              <w:t>防洒碗其结构特点如下：</w:t>
            </w:r>
          </w:p>
          <w:p w14:paraId="4207915F">
            <w:pPr>
              <w:widowControl w:val="0"/>
              <w:numPr>
                <w:ilvl w:val="0"/>
                <w:numId w:val="0"/>
              </w:numPr>
              <w:ind w:leftChars="0"/>
              <w:jc w:val="left"/>
              <w:rPr>
                <w:rFonts w:hint="eastAsia"/>
                <w:sz w:val="21"/>
                <w:szCs w:val="21"/>
                <w:lang w:val="en-US" w:eastAsia="zh-CN"/>
              </w:rPr>
            </w:pPr>
            <w:r>
              <w:rPr>
                <w:rFonts w:hint="eastAsia"/>
                <w:sz w:val="21"/>
                <w:szCs w:val="21"/>
                <w:lang w:val="en-US" w:eastAsia="zh-CN"/>
              </w:rPr>
              <w:t>5.1防洒碗尺寸为12.5*8cm；</w:t>
            </w:r>
          </w:p>
          <w:p w14:paraId="534BB282">
            <w:pPr>
              <w:widowControl w:val="0"/>
              <w:numPr>
                <w:ilvl w:val="0"/>
                <w:numId w:val="0"/>
              </w:numPr>
              <w:ind w:leftChars="0"/>
              <w:jc w:val="left"/>
              <w:rPr>
                <w:rFonts w:hint="eastAsia"/>
                <w:sz w:val="21"/>
                <w:szCs w:val="21"/>
                <w:lang w:val="en-US" w:eastAsia="zh-CN"/>
              </w:rPr>
            </w:pPr>
            <w:r>
              <w:rPr>
                <w:rFonts w:hint="eastAsia"/>
                <w:sz w:val="21"/>
                <w:szCs w:val="21"/>
                <w:lang w:val="en-US" w:eastAsia="zh-CN"/>
              </w:rPr>
              <w:t>5.2防洒碗材质为食品级PP，硅胶；</w:t>
            </w:r>
          </w:p>
          <w:p w14:paraId="24E595AB">
            <w:pPr>
              <w:widowControl w:val="0"/>
              <w:numPr>
                <w:ilvl w:val="0"/>
                <w:numId w:val="0"/>
              </w:numPr>
              <w:ind w:leftChars="0"/>
              <w:jc w:val="left"/>
              <w:rPr>
                <w:rFonts w:hint="default"/>
                <w:sz w:val="21"/>
                <w:szCs w:val="21"/>
                <w:lang w:val="en-US" w:eastAsia="zh-CN"/>
              </w:rPr>
            </w:pPr>
            <w:r>
              <w:rPr>
                <w:rFonts w:hint="eastAsia"/>
                <w:sz w:val="21"/>
                <w:szCs w:val="21"/>
                <w:lang w:val="en-US" w:eastAsia="zh-CN"/>
              </w:rPr>
              <w:t>5.3采用分体设计，吸盘可拆卸；高护挡设计防止食物洒出。</w:t>
            </w:r>
          </w:p>
        </w:tc>
        <w:tc>
          <w:tcPr>
            <w:tcW w:w="880" w:type="dxa"/>
            <w:vAlign w:val="center"/>
          </w:tcPr>
          <w:p w14:paraId="24BAF9AF">
            <w:pPr>
              <w:widowControl w:val="0"/>
              <w:jc w:val="center"/>
              <w:rPr>
                <w:rFonts w:hint="eastAsia"/>
                <w:sz w:val="21"/>
                <w:szCs w:val="21"/>
                <w:lang w:val="en-US" w:eastAsia="zh-CN"/>
              </w:rPr>
            </w:pPr>
            <w:r>
              <w:rPr>
                <w:rFonts w:hint="eastAsia"/>
                <w:sz w:val="21"/>
                <w:szCs w:val="21"/>
                <w:lang w:val="en-US" w:eastAsia="zh-CN"/>
              </w:rPr>
              <w:t>10套</w:t>
            </w:r>
          </w:p>
        </w:tc>
        <w:tc>
          <w:tcPr>
            <w:tcW w:w="708" w:type="dxa"/>
            <w:vAlign w:val="center"/>
          </w:tcPr>
          <w:p w14:paraId="5205F6BD">
            <w:pPr>
              <w:widowControl w:val="0"/>
              <w:jc w:val="center"/>
              <w:rPr>
                <w:rFonts w:hint="eastAsia"/>
                <w:sz w:val="21"/>
                <w:szCs w:val="21"/>
              </w:rPr>
            </w:pPr>
          </w:p>
        </w:tc>
        <w:tc>
          <w:tcPr>
            <w:tcW w:w="928" w:type="dxa"/>
            <w:vAlign w:val="center"/>
          </w:tcPr>
          <w:p w14:paraId="5FAB719C">
            <w:pPr>
              <w:widowControl w:val="0"/>
              <w:jc w:val="center"/>
              <w:rPr>
                <w:rFonts w:hint="eastAsia"/>
                <w:sz w:val="21"/>
                <w:szCs w:val="21"/>
              </w:rPr>
            </w:pPr>
          </w:p>
        </w:tc>
        <w:tc>
          <w:tcPr>
            <w:tcW w:w="904" w:type="dxa"/>
            <w:shd w:val="clear" w:color="auto" w:fill="auto"/>
            <w:vAlign w:val="center"/>
          </w:tcPr>
          <w:p w14:paraId="547D5D2A">
            <w:pPr>
              <w:widowControl w:val="0"/>
              <w:jc w:val="center"/>
              <w:rPr>
                <w:rFonts w:hint="default" w:eastAsia="宋体"/>
                <w:sz w:val="21"/>
                <w:szCs w:val="21"/>
                <w:lang w:val="en-US" w:eastAsia="zh-CN"/>
              </w:rPr>
            </w:pPr>
            <w:r>
              <w:rPr>
                <w:rFonts w:hint="eastAsia"/>
                <w:sz w:val="21"/>
                <w:szCs w:val="21"/>
                <w:lang w:val="en-US" w:eastAsia="zh-CN"/>
              </w:rPr>
              <w:t>150元</w:t>
            </w:r>
          </w:p>
        </w:tc>
        <w:tc>
          <w:tcPr>
            <w:tcW w:w="800" w:type="dxa"/>
            <w:vAlign w:val="center"/>
          </w:tcPr>
          <w:p w14:paraId="4B4533E3">
            <w:pPr>
              <w:widowControl w:val="0"/>
              <w:jc w:val="center"/>
              <w:rPr>
                <w:rFonts w:hint="eastAsia" w:eastAsia="宋体"/>
                <w:sz w:val="21"/>
                <w:szCs w:val="21"/>
                <w:lang w:val="en-US" w:eastAsia="zh-CN"/>
              </w:rPr>
            </w:pPr>
            <w:r>
              <w:rPr>
                <w:rFonts w:hint="eastAsia"/>
                <w:sz w:val="21"/>
                <w:szCs w:val="21"/>
                <w:lang w:val="en-US" w:eastAsia="zh-CN"/>
              </w:rPr>
              <w:t>3年</w:t>
            </w:r>
          </w:p>
        </w:tc>
      </w:tr>
      <w:tr w14:paraId="3F45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C61804A">
            <w:pPr>
              <w:widowControl w:val="0"/>
              <w:jc w:val="center"/>
              <w:rPr>
                <w:rFonts w:hint="default" w:eastAsia="宋体"/>
                <w:sz w:val="21"/>
                <w:szCs w:val="21"/>
                <w:lang w:val="en-US" w:eastAsia="zh-CN"/>
              </w:rPr>
            </w:pPr>
            <w:r>
              <w:rPr>
                <w:rFonts w:hint="eastAsia"/>
                <w:sz w:val="21"/>
                <w:szCs w:val="21"/>
                <w:lang w:val="en-US" w:eastAsia="zh-CN"/>
              </w:rPr>
              <w:t>12</w:t>
            </w:r>
          </w:p>
        </w:tc>
        <w:tc>
          <w:tcPr>
            <w:tcW w:w="1020" w:type="dxa"/>
            <w:vAlign w:val="center"/>
          </w:tcPr>
          <w:p w14:paraId="3B52EAC0">
            <w:pPr>
              <w:widowControl w:val="0"/>
              <w:jc w:val="center"/>
              <w:rPr>
                <w:rFonts w:hint="eastAsia"/>
                <w:sz w:val="21"/>
                <w:szCs w:val="21"/>
              </w:rPr>
            </w:pPr>
            <w:r>
              <w:rPr>
                <w:rFonts w:hint="eastAsia"/>
                <w:sz w:val="21"/>
                <w:szCs w:val="21"/>
              </w:rPr>
              <w:t>穿鞋、穿袜辅具</w:t>
            </w:r>
          </w:p>
        </w:tc>
        <w:tc>
          <w:tcPr>
            <w:tcW w:w="3841" w:type="dxa"/>
            <w:vAlign w:val="center"/>
          </w:tcPr>
          <w:p w14:paraId="27BF491B">
            <w:pPr>
              <w:widowControl w:val="0"/>
              <w:jc w:val="left"/>
              <w:rPr>
                <w:rFonts w:hint="eastAsia"/>
                <w:sz w:val="21"/>
                <w:szCs w:val="21"/>
              </w:rPr>
            </w:pPr>
            <w:r>
              <w:rPr>
                <w:rFonts w:hint="eastAsia"/>
                <w:sz w:val="21"/>
                <w:szCs w:val="21"/>
              </w:rPr>
              <w:t>1.鞋拔和穿袜器，手握部分防滑材料，摩擦力好；</w:t>
            </w:r>
          </w:p>
          <w:p w14:paraId="73EDF193">
            <w:pPr>
              <w:widowControl w:val="0"/>
              <w:jc w:val="left"/>
              <w:rPr>
                <w:rFonts w:hint="eastAsia"/>
                <w:sz w:val="21"/>
                <w:szCs w:val="21"/>
              </w:rPr>
            </w:pPr>
            <w:r>
              <w:rPr>
                <w:rFonts w:hint="eastAsia"/>
                <w:sz w:val="21"/>
                <w:szCs w:val="21"/>
              </w:rPr>
              <w:t>2.穿袜器塑料部分对人体无害，牵引绳牢固不易折断；</w:t>
            </w:r>
          </w:p>
          <w:p w14:paraId="7B58A36C">
            <w:pPr>
              <w:widowControl w:val="0"/>
              <w:jc w:val="left"/>
              <w:rPr>
                <w:rFonts w:hint="eastAsia"/>
                <w:sz w:val="21"/>
                <w:szCs w:val="21"/>
              </w:rPr>
            </w:pPr>
            <w:r>
              <w:rPr>
                <w:rFonts w:hint="eastAsia"/>
                <w:sz w:val="21"/>
                <w:szCs w:val="21"/>
              </w:rPr>
              <w:t>3.能提供至少两种大小型号。</w:t>
            </w:r>
          </w:p>
        </w:tc>
        <w:tc>
          <w:tcPr>
            <w:tcW w:w="880" w:type="dxa"/>
            <w:vAlign w:val="center"/>
          </w:tcPr>
          <w:p w14:paraId="0DEA4CC4">
            <w:pPr>
              <w:widowControl w:val="0"/>
              <w:jc w:val="center"/>
              <w:rPr>
                <w:rFonts w:hint="default"/>
                <w:sz w:val="21"/>
                <w:szCs w:val="21"/>
                <w:lang w:val="en-US" w:eastAsia="zh-CN"/>
              </w:rPr>
            </w:pPr>
            <w:r>
              <w:rPr>
                <w:rFonts w:hint="eastAsia"/>
                <w:sz w:val="21"/>
                <w:szCs w:val="21"/>
                <w:lang w:val="en-US" w:eastAsia="zh-CN"/>
              </w:rPr>
              <w:t>10套</w:t>
            </w:r>
          </w:p>
        </w:tc>
        <w:tc>
          <w:tcPr>
            <w:tcW w:w="708" w:type="dxa"/>
            <w:vAlign w:val="center"/>
          </w:tcPr>
          <w:p w14:paraId="77E7FE27">
            <w:pPr>
              <w:widowControl w:val="0"/>
              <w:jc w:val="center"/>
              <w:rPr>
                <w:rFonts w:hint="eastAsia"/>
                <w:sz w:val="21"/>
                <w:szCs w:val="21"/>
              </w:rPr>
            </w:pPr>
          </w:p>
        </w:tc>
        <w:tc>
          <w:tcPr>
            <w:tcW w:w="928" w:type="dxa"/>
            <w:vAlign w:val="center"/>
          </w:tcPr>
          <w:p w14:paraId="107A4366">
            <w:pPr>
              <w:widowControl w:val="0"/>
              <w:jc w:val="center"/>
              <w:rPr>
                <w:rFonts w:hint="eastAsia"/>
                <w:sz w:val="21"/>
                <w:szCs w:val="21"/>
              </w:rPr>
            </w:pPr>
          </w:p>
        </w:tc>
        <w:tc>
          <w:tcPr>
            <w:tcW w:w="904" w:type="dxa"/>
            <w:shd w:val="clear" w:color="auto" w:fill="auto"/>
            <w:vAlign w:val="center"/>
          </w:tcPr>
          <w:p w14:paraId="2FB671C7">
            <w:pPr>
              <w:widowControl w:val="0"/>
              <w:jc w:val="center"/>
              <w:rPr>
                <w:rFonts w:hint="default" w:eastAsia="宋体"/>
                <w:sz w:val="21"/>
                <w:szCs w:val="21"/>
                <w:lang w:val="en-US" w:eastAsia="zh-CN"/>
              </w:rPr>
            </w:pPr>
            <w:r>
              <w:rPr>
                <w:rFonts w:hint="eastAsia"/>
                <w:sz w:val="21"/>
                <w:szCs w:val="21"/>
                <w:lang w:val="en-US" w:eastAsia="zh-CN"/>
              </w:rPr>
              <w:t>100元</w:t>
            </w:r>
          </w:p>
        </w:tc>
        <w:tc>
          <w:tcPr>
            <w:tcW w:w="800" w:type="dxa"/>
            <w:vAlign w:val="center"/>
          </w:tcPr>
          <w:p w14:paraId="31F14644">
            <w:pPr>
              <w:widowControl w:val="0"/>
              <w:jc w:val="center"/>
              <w:rPr>
                <w:rFonts w:hint="eastAsia" w:eastAsia="宋体"/>
                <w:sz w:val="21"/>
                <w:szCs w:val="21"/>
                <w:lang w:val="en-US" w:eastAsia="zh-CN"/>
              </w:rPr>
            </w:pPr>
            <w:r>
              <w:rPr>
                <w:rFonts w:hint="eastAsia"/>
                <w:sz w:val="21"/>
                <w:szCs w:val="21"/>
                <w:lang w:val="en-US" w:eastAsia="zh-CN"/>
              </w:rPr>
              <w:t>2年</w:t>
            </w:r>
          </w:p>
        </w:tc>
      </w:tr>
      <w:tr w14:paraId="1576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4F20069">
            <w:pPr>
              <w:widowControl w:val="0"/>
              <w:jc w:val="center"/>
              <w:rPr>
                <w:rFonts w:hint="default" w:eastAsia="宋体"/>
                <w:sz w:val="21"/>
                <w:szCs w:val="21"/>
                <w:lang w:val="en-US" w:eastAsia="zh-CN"/>
              </w:rPr>
            </w:pPr>
            <w:r>
              <w:rPr>
                <w:rFonts w:hint="eastAsia"/>
                <w:sz w:val="21"/>
                <w:szCs w:val="21"/>
                <w:lang w:val="en-US" w:eastAsia="zh-CN"/>
              </w:rPr>
              <w:t>13</w:t>
            </w:r>
          </w:p>
        </w:tc>
        <w:tc>
          <w:tcPr>
            <w:tcW w:w="1020" w:type="dxa"/>
            <w:vAlign w:val="center"/>
          </w:tcPr>
          <w:p w14:paraId="6E79A6B8">
            <w:pPr>
              <w:widowControl w:val="0"/>
              <w:jc w:val="center"/>
              <w:rPr>
                <w:rFonts w:hint="eastAsia"/>
                <w:sz w:val="21"/>
                <w:szCs w:val="21"/>
              </w:rPr>
            </w:pPr>
            <w:r>
              <w:rPr>
                <w:rFonts w:hint="eastAsia"/>
                <w:sz w:val="21"/>
                <w:szCs w:val="21"/>
              </w:rPr>
              <w:t>手摇护理床</w:t>
            </w:r>
          </w:p>
        </w:tc>
        <w:tc>
          <w:tcPr>
            <w:tcW w:w="3841" w:type="dxa"/>
            <w:vAlign w:val="center"/>
          </w:tcPr>
          <w:p w14:paraId="572B6006">
            <w:pPr>
              <w:widowControl w:val="0"/>
              <w:jc w:val="left"/>
              <w:rPr>
                <w:rFonts w:hint="eastAsia"/>
                <w:sz w:val="21"/>
                <w:szCs w:val="21"/>
              </w:rPr>
            </w:pPr>
            <w:r>
              <w:rPr>
                <w:rFonts w:hint="eastAsia"/>
                <w:sz w:val="21"/>
                <w:szCs w:val="21"/>
              </w:rPr>
              <w:t>1.材质：优质冷轧钢板一体冲压成型（带透气孔），床头、尾板采用 ABS 高级工程塑料。使用者可触及表面均不应有外露的锐边、尖角、刃口和毛刺；</w:t>
            </w:r>
          </w:p>
          <w:p w14:paraId="4548B56C">
            <w:pPr>
              <w:widowControl w:val="0"/>
              <w:jc w:val="left"/>
              <w:rPr>
                <w:rFonts w:hint="eastAsia"/>
                <w:sz w:val="21"/>
                <w:szCs w:val="21"/>
              </w:rPr>
            </w:pPr>
            <w:r>
              <w:rPr>
                <w:rFonts w:hint="eastAsia"/>
                <w:sz w:val="21"/>
                <w:szCs w:val="21"/>
              </w:rPr>
              <w:t>2.规格：200*90*50cm；</w:t>
            </w:r>
          </w:p>
          <w:p w14:paraId="2006CE6C">
            <w:pPr>
              <w:widowControl w:val="0"/>
              <w:jc w:val="left"/>
              <w:rPr>
                <w:rFonts w:hint="eastAsia"/>
                <w:sz w:val="21"/>
                <w:szCs w:val="21"/>
              </w:rPr>
            </w:pPr>
            <w:r>
              <w:rPr>
                <w:rFonts w:hint="eastAsia"/>
                <w:sz w:val="21"/>
                <w:szCs w:val="21"/>
              </w:rPr>
              <w:t>3.配折叠式护栏，不锈钢立柱，结实耐用；</w:t>
            </w:r>
          </w:p>
          <w:p w14:paraId="7230C5E3">
            <w:pPr>
              <w:widowControl w:val="0"/>
              <w:jc w:val="left"/>
              <w:rPr>
                <w:rFonts w:hint="eastAsia"/>
                <w:sz w:val="21"/>
                <w:szCs w:val="21"/>
              </w:rPr>
            </w:pPr>
            <w:r>
              <w:rPr>
                <w:rFonts w:hint="eastAsia"/>
                <w:sz w:val="21"/>
                <w:szCs w:val="21"/>
              </w:rPr>
              <w:t>4.脚轮带独立刹车功能、抗磨、转动灵活，</w:t>
            </w:r>
            <w:r>
              <w:rPr>
                <w:rFonts w:hint="eastAsia"/>
                <w:sz w:val="21"/>
                <w:szCs w:val="21"/>
                <w:lang w:eastAsia="zh-CN"/>
              </w:rPr>
              <w:t>无噪声</w:t>
            </w:r>
            <w:r>
              <w:rPr>
                <w:rFonts w:hint="eastAsia"/>
                <w:sz w:val="21"/>
                <w:szCs w:val="21"/>
              </w:rPr>
              <w:t>；</w:t>
            </w:r>
          </w:p>
          <w:p w14:paraId="2DA19F37">
            <w:pPr>
              <w:widowControl w:val="0"/>
              <w:jc w:val="left"/>
              <w:rPr>
                <w:rFonts w:hint="eastAsia"/>
                <w:sz w:val="21"/>
                <w:szCs w:val="21"/>
              </w:rPr>
            </w:pPr>
            <w:r>
              <w:rPr>
                <w:rFonts w:hint="eastAsia"/>
                <w:sz w:val="21"/>
                <w:szCs w:val="21"/>
              </w:rPr>
              <w:t>5.配有大小合适的床垫，优质海绵，防水面料，可拆卸易清洗；</w:t>
            </w:r>
          </w:p>
          <w:p w14:paraId="0CC275AC">
            <w:pPr>
              <w:widowControl w:val="0"/>
              <w:jc w:val="left"/>
              <w:rPr>
                <w:rFonts w:hint="eastAsia"/>
                <w:sz w:val="21"/>
                <w:szCs w:val="21"/>
              </w:rPr>
            </w:pPr>
            <w:r>
              <w:rPr>
                <w:rFonts w:hint="eastAsia"/>
                <w:sz w:val="21"/>
                <w:szCs w:val="21"/>
              </w:rPr>
              <w:t>6.背部上升≥80°，腿部上升≥20°；</w:t>
            </w:r>
          </w:p>
          <w:p w14:paraId="1B0F4A86">
            <w:pPr>
              <w:widowControl w:val="0"/>
              <w:jc w:val="left"/>
              <w:rPr>
                <w:rFonts w:hint="eastAsia"/>
                <w:sz w:val="21"/>
                <w:szCs w:val="21"/>
              </w:rPr>
            </w:pPr>
            <w:r>
              <w:rPr>
                <w:rFonts w:hint="eastAsia"/>
                <w:sz w:val="21"/>
                <w:szCs w:val="21"/>
              </w:rPr>
              <w:t>7.承重≥200kg。</w:t>
            </w:r>
          </w:p>
        </w:tc>
        <w:tc>
          <w:tcPr>
            <w:tcW w:w="880" w:type="dxa"/>
            <w:vAlign w:val="center"/>
          </w:tcPr>
          <w:p w14:paraId="54D0593F">
            <w:pPr>
              <w:widowControl w:val="0"/>
              <w:jc w:val="center"/>
              <w:rPr>
                <w:rFonts w:hint="eastAsia"/>
                <w:sz w:val="21"/>
                <w:szCs w:val="21"/>
              </w:rPr>
            </w:pPr>
            <w:r>
              <w:rPr>
                <w:rFonts w:hint="eastAsia"/>
                <w:sz w:val="21"/>
                <w:szCs w:val="21"/>
                <w:lang w:val="en-US" w:eastAsia="zh-CN"/>
              </w:rPr>
              <w:t>1</w:t>
            </w:r>
            <w:r>
              <w:rPr>
                <w:rFonts w:hint="eastAsia"/>
                <w:sz w:val="21"/>
                <w:szCs w:val="21"/>
              </w:rPr>
              <w:t>件</w:t>
            </w:r>
          </w:p>
        </w:tc>
        <w:tc>
          <w:tcPr>
            <w:tcW w:w="708" w:type="dxa"/>
            <w:vAlign w:val="center"/>
          </w:tcPr>
          <w:p w14:paraId="5D19A74C">
            <w:pPr>
              <w:widowControl w:val="0"/>
              <w:jc w:val="center"/>
              <w:rPr>
                <w:rFonts w:hint="eastAsia"/>
                <w:sz w:val="21"/>
                <w:szCs w:val="21"/>
              </w:rPr>
            </w:pPr>
          </w:p>
        </w:tc>
        <w:tc>
          <w:tcPr>
            <w:tcW w:w="928" w:type="dxa"/>
            <w:vAlign w:val="center"/>
          </w:tcPr>
          <w:p w14:paraId="5411FB70">
            <w:pPr>
              <w:widowControl w:val="0"/>
              <w:jc w:val="center"/>
              <w:rPr>
                <w:rFonts w:hint="eastAsia"/>
                <w:sz w:val="21"/>
                <w:szCs w:val="21"/>
              </w:rPr>
            </w:pPr>
          </w:p>
        </w:tc>
        <w:tc>
          <w:tcPr>
            <w:tcW w:w="904" w:type="dxa"/>
            <w:shd w:val="clear" w:color="auto" w:fill="auto"/>
            <w:vAlign w:val="center"/>
          </w:tcPr>
          <w:p w14:paraId="465F0DCE">
            <w:pPr>
              <w:widowControl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1500</w:t>
            </w:r>
            <w:r>
              <w:rPr>
                <w:rFonts w:hint="eastAsia"/>
                <w:sz w:val="21"/>
                <w:szCs w:val="21"/>
                <w:lang w:eastAsia="zh-CN"/>
              </w:rPr>
              <w:t>元</w:t>
            </w:r>
          </w:p>
        </w:tc>
        <w:tc>
          <w:tcPr>
            <w:tcW w:w="800" w:type="dxa"/>
            <w:vAlign w:val="center"/>
          </w:tcPr>
          <w:p w14:paraId="4CE36FB7">
            <w:pPr>
              <w:widowControl w:val="0"/>
              <w:jc w:val="center"/>
              <w:rPr>
                <w:rFonts w:hint="eastAsia"/>
                <w:sz w:val="21"/>
                <w:szCs w:val="21"/>
              </w:rPr>
            </w:pPr>
            <w:r>
              <w:rPr>
                <w:rFonts w:hint="eastAsia"/>
                <w:sz w:val="21"/>
                <w:szCs w:val="21"/>
              </w:rPr>
              <w:t>3年</w:t>
            </w:r>
          </w:p>
        </w:tc>
      </w:tr>
      <w:tr w14:paraId="3530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833C60E">
            <w:pPr>
              <w:widowControl w:val="0"/>
              <w:jc w:val="center"/>
              <w:rPr>
                <w:rFonts w:hint="eastAsia"/>
                <w:sz w:val="21"/>
                <w:szCs w:val="21"/>
              </w:rPr>
            </w:pPr>
          </w:p>
        </w:tc>
        <w:tc>
          <w:tcPr>
            <w:tcW w:w="1020" w:type="dxa"/>
            <w:vAlign w:val="center"/>
          </w:tcPr>
          <w:p w14:paraId="3B1226E1">
            <w:pPr>
              <w:widowControl w:val="0"/>
              <w:jc w:val="center"/>
              <w:rPr>
                <w:rFonts w:hint="default" w:eastAsiaTheme="minorEastAsia"/>
                <w:sz w:val="21"/>
                <w:szCs w:val="21"/>
                <w:lang w:val="en-US" w:eastAsia="zh-CN"/>
              </w:rPr>
            </w:pPr>
            <w:r>
              <w:rPr>
                <w:rFonts w:hint="eastAsia"/>
                <w:sz w:val="21"/>
                <w:szCs w:val="21"/>
                <w:lang w:val="en-US" w:eastAsia="zh-CN"/>
              </w:rPr>
              <w:t>合计</w:t>
            </w:r>
          </w:p>
        </w:tc>
        <w:tc>
          <w:tcPr>
            <w:tcW w:w="3841" w:type="dxa"/>
            <w:vAlign w:val="center"/>
          </w:tcPr>
          <w:p w14:paraId="16D6519B">
            <w:pPr>
              <w:widowControl w:val="0"/>
              <w:jc w:val="center"/>
              <w:rPr>
                <w:rFonts w:hint="eastAsia"/>
                <w:sz w:val="21"/>
                <w:szCs w:val="21"/>
              </w:rPr>
            </w:pPr>
          </w:p>
        </w:tc>
        <w:tc>
          <w:tcPr>
            <w:tcW w:w="880" w:type="dxa"/>
            <w:vAlign w:val="center"/>
          </w:tcPr>
          <w:p w14:paraId="19B6D84C">
            <w:pPr>
              <w:widowControl w:val="0"/>
              <w:jc w:val="center"/>
              <w:rPr>
                <w:rFonts w:hint="default" w:eastAsia="宋体"/>
                <w:sz w:val="21"/>
                <w:szCs w:val="21"/>
                <w:lang w:val="en-US" w:eastAsia="zh-CN"/>
              </w:rPr>
            </w:pPr>
            <w:r>
              <w:rPr>
                <w:rFonts w:hint="eastAsia"/>
                <w:sz w:val="18"/>
                <w:szCs w:val="18"/>
                <w:lang w:val="en-US" w:eastAsia="zh-CN"/>
              </w:rPr>
              <w:t>346件</w:t>
            </w:r>
          </w:p>
        </w:tc>
        <w:tc>
          <w:tcPr>
            <w:tcW w:w="708" w:type="dxa"/>
            <w:vAlign w:val="center"/>
          </w:tcPr>
          <w:p w14:paraId="2D92F52E">
            <w:pPr>
              <w:widowControl w:val="0"/>
              <w:jc w:val="center"/>
              <w:rPr>
                <w:rFonts w:hint="eastAsia"/>
                <w:sz w:val="21"/>
                <w:szCs w:val="21"/>
              </w:rPr>
            </w:pPr>
          </w:p>
        </w:tc>
        <w:tc>
          <w:tcPr>
            <w:tcW w:w="928" w:type="dxa"/>
            <w:vAlign w:val="center"/>
          </w:tcPr>
          <w:p w14:paraId="5327330F">
            <w:pPr>
              <w:widowControl w:val="0"/>
              <w:jc w:val="center"/>
              <w:rPr>
                <w:rFonts w:hint="eastAsia"/>
                <w:sz w:val="21"/>
                <w:szCs w:val="21"/>
              </w:rPr>
            </w:pPr>
          </w:p>
        </w:tc>
        <w:tc>
          <w:tcPr>
            <w:tcW w:w="904" w:type="dxa"/>
            <w:shd w:val="clear" w:color="auto" w:fill="auto"/>
            <w:vAlign w:val="center"/>
          </w:tcPr>
          <w:p w14:paraId="3C4B6394">
            <w:pPr>
              <w:widowControl w:val="0"/>
              <w:jc w:val="center"/>
              <w:rPr>
                <w:rFonts w:hint="eastAsia"/>
                <w:sz w:val="21"/>
                <w:szCs w:val="21"/>
              </w:rPr>
            </w:pPr>
          </w:p>
        </w:tc>
        <w:tc>
          <w:tcPr>
            <w:tcW w:w="800" w:type="dxa"/>
            <w:vAlign w:val="center"/>
          </w:tcPr>
          <w:p w14:paraId="4F2DB6F1">
            <w:pPr>
              <w:widowControl w:val="0"/>
              <w:jc w:val="center"/>
              <w:rPr>
                <w:rFonts w:hint="eastAsia"/>
                <w:sz w:val="21"/>
                <w:szCs w:val="21"/>
              </w:rPr>
            </w:pPr>
          </w:p>
        </w:tc>
      </w:tr>
    </w:tbl>
    <w:p w14:paraId="5BCFAF79">
      <w:pPr>
        <w:snapToGrid w:val="0"/>
        <w:spacing w:line="400" w:lineRule="exact"/>
        <w:rPr>
          <w:sz w:val="24"/>
          <w:szCs w:val="24"/>
        </w:rPr>
      </w:pPr>
    </w:p>
    <w:p w14:paraId="180F9790">
      <w:pPr>
        <w:snapToGrid w:val="0"/>
        <w:spacing w:line="400" w:lineRule="exact"/>
        <w:rPr>
          <w:sz w:val="24"/>
          <w:szCs w:val="24"/>
        </w:rPr>
      </w:pPr>
      <w:r>
        <w:rPr>
          <w:sz w:val="24"/>
          <w:szCs w:val="24"/>
        </w:rPr>
        <w:t>备注： 1、所报价格保留小数点后两位。</w:t>
      </w:r>
    </w:p>
    <w:p w14:paraId="76758BE7">
      <w:pPr>
        <w:snapToGrid w:val="0"/>
        <w:spacing w:line="400" w:lineRule="exact"/>
        <w:ind w:firstLine="720" w:firstLineChars="300"/>
        <w:rPr>
          <w:sz w:val="24"/>
          <w:szCs w:val="24"/>
        </w:rPr>
      </w:pPr>
      <w:r>
        <w:rPr>
          <w:sz w:val="24"/>
          <w:szCs w:val="24"/>
        </w:rPr>
        <w:t xml:space="preserve"> </w:t>
      </w:r>
      <w:r>
        <w:rPr>
          <w:rFonts w:hint="eastAsia"/>
          <w:sz w:val="24"/>
          <w:szCs w:val="24"/>
          <w:lang w:eastAsia="zh-CN"/>
        </w:rPr>
        <w:t>2.</w:t>
      </w:r>
      <w:r>
        <w:rPr>
          <w:sz w:val="24"/>
          <w:szCs w:val="24"/>
        </w:rPr>
        <w:t>如果免费请在相应栏内注明“免费”，如果含在产品价格中则填“已含入报 价中”，不留空白。</w:t>
      </w:r>
    </w:p>
    <w:p w14:paraId="4A2A0D8A">
      <w:pPr>
        <w:snapToGrid w:val="0"/>
        <w:spacing w:line="400" w:lineRule="exact"/>
        <w:ind w:firstLine="720" w:firstLineChars="300"/>
        <w:rPr>
          <w:rFonts w:hint="eastAsia"/>
          <w:sz w:val="24"/>
          <w:szCs w:val="24"/>
        </w:rPr>
      </w:pPr>
      <w:r>
        <w:rPr>
          <w:rFonts w:hint="eastAsia"/>
          <w:sz w:val="24"/>
          <w:szCs w:val="24"/>
          <w:lang w:val="en-US" w:eastAsia="zh-CN"/>
        </w:rPr>
        <w:t>3.</w:t>
      </w:r>
      <w:r>
        <w:rPr>
          <w:rFonts w:hint="eastAsia"/>
          <w:sz w:val="24"/>
          <w:szCs w:val="24"/>
        </w:rPr>
        <w:t>单价超最高投标单价限价</w:t>
      </w:r>
      <w:r>
        <w:rPr>
          <w:rFonts w:hint="eastAsia"/>
          <w:sz w:val="24"/>
          <w:szCs w:val="24"/>
          <w:lang w:val="en-US" w:eastAsia="zh-CN"/>
        </w:rPr>
        <w:t>的</w:t>
      </w:r>
      <w:r>
        <w:rPr>
          <w:rFonts w:hint="eastAsia"/>
          <w:sz w:val="24"/>
          <w:szCs w:val="24"/>
        </w:rPr>
        <w:t>作为无效标处理。</w:t>
      </w:r>
    </w:p>
    <w:p w14:paraId="0100F9EF">
      <w:pPr>
        <w:snapToGrid w:val="0"/>
        <w:spacing w:line="400" w:lineRule="exact"/>
        <w:ind w:firstLine="720" w:firstLineChars="300"/>
        <w:rPr>
          <w:rFonts w:hint="eastAsia"/>
          <w:sz w:val="24"/>
          <w:szCs w:val="24"/>
        </w:rPr>
      </w:pPr>
    </w:p>
    <w:p w14:paraId="3C0C3B71">
      <w:pPr>
        <w:snapToGrid w:val="0"/>
        <w:spacing w:line="360" w:lineRule="auto"/>
        <w:ind w:firstLine="800" w:firstLineChars="400"/>
        <w:rPr>
          <w:rFonts w:ascii="宋体" w:hAnsi="宋体"/>
          <w:sz w:val="20"/>
          <w:szCs w:val="21"/>
        </w:rPr>
      </w:pPr>
    </w:p>
    <w:p w14:paraId="124E112C">
      <w:pPr>
        <w:snapToGrid w:val="0"/>
        <w:spacing w:line="360" w:lineRule="auto"/>
        <w:ind w:firstLine="840" w:firstLineChars="400"/>
        <w:rPr>
          <w:rFonts w:ascii="宋体" w:hAnsi="宋体"/>
          <w:sz w:val="20"/>
          <w:szCs w:val="21"/>
          <w:u w:val="single"/>
        </w:rPr>
      </w:pPr>
      <w:r>
        <w:rPr>
          <w:rFonts w:hint="eastAsia" w:ascii="宋体" w:hAnsi="宋体"/>
          <w:szCs w:val="21"/>
        </w:rPr>
        <w:t>供应商名称（盖章）：</w:t>
      </w:r>
    </w:p>
    <w:p w14:paraId="28E7E2AF">
      <w:pPr>
        <w:spacing w:line="360" w:lineRule="auto"/>
        <w:ind w:firstLine="5040" w:firstLineChars="2400"/>
        <w:rPr>
          <w:b/>
          <w:sz w:val="20"/>
        </w:rPr>
      </w:pPr>
      <w:r>
        <w:rPr>
          <w:rFonts w:hint="eastAsia" w:ascii="宋体" w:hAnsi="宋体"/>
          <w:szCs w:val="21"/>
        </w:rPr>
        <w:t xml:space="preserve">日期： </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  月   日</w:t>
      </w:r>
    </w:p>
    <w:p w14:paraId="6418A3F1">
      <w:pPr>
        <w:snapToGrid w:val="0"/>
        <w:spacing w:line="360" w:lineRule="auto"/>
        <w:jc w:val="left"/>
        <w:rPr>
          <w:rFonts w:ascii="新宋体" w:hAnsi="新宋体" w:eastAsia="新宋体"/>
          <w:b/>
          <w:bCs/>
          <w:sz w:val="28"/>
          <w:szCs w:val="28"/>
        </w:rPr>
      </w:pPr>
      <w:bookmarkStart w:id="8" w:name="_Toc272218560"/>
    </w:p>
    <w:p w14:paraId="2F6CA68C">
      <w:pPr>
        <w:jc w:val="center"/>
        <w:rPr>
          <w:b/>
          <w:bCs/>
          <w:sz w:val="32"/>
          <w:szCs w:val="32"/>
        </w:rPr>
      </w:pPr>
      <w:r>
        <w:rPr>
          <w:rFonts w:ascii="新宋体" w:hAnsi="新宋体" w:eastAsia="新宋体"/>
          <w:bCs/>
          <w:sz w:val="28"/>
          <w:szCs w:val="28"/>
        </w:rPr>
        <w:br w:type="page"/>
      </w:r>
    </w:p>
    <w:p w14:paraId="7577E685">
      <w:pPr>
        <w:jc w:val="center"/>
        <w:rPr>
          <w:b/>
          <w:sz w:val="32"/>
        </w:rPr>
      </w:pPr>
      <w:bookmarkStart w:id="9" w:name="_Toc462219065"/>
      <w:bookmarkStart w:id="10" w:name="_Toc527474245"/>
      <w:bookmarkStart w:id="11" w:name="_Toc454391124"/>
      <w:r>
        <w:rPr>
          <w:rFonts w:hint="eastAsia" w:ascii="黑体" w:hAnsi="黑体"/>
          <w:sz w:val="30"/>
          <w:szCs w:val="30"/>
        </w:rPr>
        <w:t>四、</w:t>
      </w:r>
      <w:bookmarkEnd w:id="9"/>
      <w:bookmarkEnd w:id="10"/>
      <w:bookmarkEnd w:id="11"/>
      <w:bookmarkStart w:id="12" w:name="_Hlt355301376"/>
      <w:bookmarkEnd w:id="12"/>
      <w:r>
        <w:rPr>
          <w:b/>
          <w:bCs/>
          <w:sz w:val="32"/>
          <w:szCs w:val="32"/>
        </w:rPr>
        <w:t>对采购内容及总体要求的响应</w:t>
      </w:r>
    </w:p>
    <w:p w14:paraId="5148BA6F">
      <w:pPr>
        <w:spacing w:line="440" w:lineRule="exact"/>
        <w:rPr>
          <w:rFonts w:ascii="宋体" w:hAnsi="宋体"/>
          <w:sz w:val="24"/>
          <w:szCs w:val="24"/>
          <w:u w:val="single"/>
        </w:rPr>
      </w:pPr>
      <w:r>
        <w:rPr>
          <w:rFonts w:hint="eastAsia" w:ascii="宋体" w:hAnsi="宋体"/>
          <w:sz w:val="24"/>
          <w:szCs w:val="24"/>
          <w:u w:val="single"/>
          <w:lang w:eastAsia="zh-CN"/>
        </w:rPr>
        <w:t>含山县残疾人联合会</w:t>
      </w:r>
      <w:r>
        <w:rPr>
          <w:rFonts w:hint="eastAsia" w:ascii="宋体" w:hAnsi="宋体"/>
          <w:sz w:val="24"/>
          <w:szCs w:val="24"/>
          <w:u w:val="single"/>
        </w:rPr>
        <w:t>：</w:t>
      </w:r>
    </w:p>
    <w:p w14:paraId="1EF63D71">
      <w:pPr>
        <w:spacing w:line="440" w:lineRule="exact"/>
        <w:rPr>
          <w:rFonts w:ascii="宋体" w:hAnsi="宋体"/>
          <w:sz w:val="24"/>
          <w:szCs w:val="24"/>
          <w:u w:val="single"/>
        </w:rPr>
      </w:pPr>
      <w:r>
        <w:rPr>
          <w:rFonts w:hint="eastAsia" w:ascii="宋体" w:hAnsi="宋体"/>
          <w:sz w:val="24"/>
          <w:szCs w:val="24"/>
          <w:u w:val="single"/>
        </w:rPr>
        <w:t>安徽熠成城市规划设计有限公司：</w:t>
      </w:r>
    </w:p>
    <w:p w14:paraId="147C963B">
      <w:pPr>
        <w:spacing w:before="156" w:after="156" w:line="276" w:lineRule="auto"/>
        <w:ind w:firstLine="480" w:firstLineChars="200"/>
        <w:rPr>
          <w:bCs/>
          <w:sz w:val="24"/>
          <w:szCs w:val="24"/>
        </w:rPr>
      </w:pPr>
      <w:bookmarkStart w:id="13" w:name="_Toc527474246"/>
      <w:bookmarkStart w:id="14" w:name="_Toc454391125"/>
      <w:bookmarkStart w:id="15" w:name="_Toc462219066"/>
      <w:r>
        <w:rPr>
          <w:bCs/>
          <w:sz w:val="24"/>
          <w:szCs w:val="24"/>
        </w:rPr>
        <w:t>经过认真研究“</w:t>
      </w:r>
      <w:r>
        <w:rPr>
          <w:rFonts w:hint="eastAsia"/>
          <w:bCs/>
          <w:sz w:val="24"/>
          <w:szCs w:val="24"/>
          <w:lang w:eastAsia="zh-CN"/>
        </w:rPr>
        <w:t>2025年含山县残疾人联合会基本辅助器具采购项目</w:t>
      </w:r>
      <w:r>
        <w:rPr>
          <w:rFonts w:hint="eastAsia"/>
          <w:bCs/>
          <w:sz w:val="24"/>
          <w:szCs w:val="24"/>
        </w:rPr>
        <w:t>（项目编号：</w:t>
      </w:r>
      <w:r>
        <w:rPr>
          <w:rFonts w:hint="eastAsia"/>
          <w:bCs/>
          <w:sz w:val="24"/>
          <w:szCs w:val="24"/>
          <w:lang w:eastAsia="zh-CN"/>
        </w:rPr>
        <w:t>AHYC-2025-03</w:t>
      </w:r>
      <w:r>
        <w:rPr>
          <w:rFonts w:hint="eastAsia"/>
          <w:bCs/>
          <w:sz w:val="24"/>
          <w:szCs w:val="24"/>
          <w:lang w:val="en-US" w:eastAsia="zh-CN"/>
        </w:rPr>
        <w:t>3</w:t>
      </w:r>
      <w:r>
        <w:rPr>
          <w:rFonts w:hint="eastAsia"/>
          <w:bCs/>
          <w:sz w:val="24"/>
          <w:szCs w:val="24"/>
        </w:rPr>
        <w:t xml:space="preserve"> </w:t>
      </w:r>
      <w:r>
        <w:rPr>
          <w:bCs/>
          <w:sz w:val="24"/>
          <w:szCs w:val="24"/>
        </w:rPr>
        <w:t>）</w:t>
      </w:r>
      <w:r>
        <w:rPr>
          <w:rFonts w:hint="eastAsia"/>
          <w:bCs/>
          <w:sz w:val="24"/>
          <w:szCs w:val="24"/>
        </w:rPr>
        <w:t>”采购文件</w:t>
      </w:r>
      <w:r>
        <w:rPr>
          <w:bCs/>
          <w:sz w:val="24"/>
          <w:szCs w:val="24"/>
        </w:rPr>
        <w:t>中所列采购内容及总体要求，我公司确认，对</w:t>
      </w:r>
      <w:r>
        <w:rPr>
          <w:rFonts w:hint="eastAsia"/>
          <w:bCs/>
          <w:sz w:val="24"/>
          <w:szCs w:val="24"/>
        </w:rPr>
        <w:t>采购文件</w:t>
      </w:r>
      <w:r>
        <w:rPr>
          <w:bCs/>
          <w:sz w:val="24"/>
          <w:szCs w:val="24"/>
        </w:rPr>
        <w:t>所列采购内容及总体要求，除下列偏离表所列情况外，我方响应情况全部为“符合”</w:t>
      </w:r>
    </w:p>
    <w:p w14:paraId="05E2A013">
      <w:pPr>
        <w:spacing w:before="156" w:after="156" w:line="276" w:lineRule="auto"/>
        <w:jc w:val="center"/>
        <w:rPr>
          <w:bCs/>
          <w:sz w:val="24"/>
          <w:szCs w:val="24"/>
        </w:rPr>
      </w:pPr>
      <w:r>
        <w:rPr>
          <w:bCs/>
          <w:sz w:val="24"/>
          <w:szCs w:val="24"/>
        </w:rPr>
        <w:t>采购内容及总体要求偏离表</w:t>
      </w:r>
    </w:p>
    <w:tbl>
      <w:tblPr>
        <w:tblStyle w:val="21"/>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304"/>
        <w:gridCol w:w="2109"/>
        <w:gridCol w:w="1575"/>
        <w:gridCol w:w="1750"/>
      </w:tblGrid>
      <w:tr w14:paraId="772F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994" w:type="dxa"/>
          </w:tcPr>
          <w:p w14:paraId="5D8F4059">
            <w:pPr>
              <w:spacing w:before="156" w:after="156" w:line="276" w:lineRule="auto"/>
              <w:rPr>
                <w:bCs/>
                <w:sz w:val="24"/>
                <w:szCs w:val="24"/>
              </w:rPr>
            </w:pPr>
            <w:r>
              <w:rPr>
                <w:bCs/>
                <w:sz w:val="24"/>
                <w:szCs w:val="24"/>
              </w:rPr>
              <w:t>序 号</w:t>
            </w:r>
          </w:p>
        </w:tc>
        <w:tc>
          <w:tcPr>
            <w:tcW w:w="2304" w:type="dxa"/>
          </w:tcPr>
          <w:p w14:paraId="09C9A067">
            <w:pPr>
              <w:spacing w:before="156" w:after="156" w:line="276" w:lineRule="auto"/>
              <w:rPr>
                <w:bCs/>
                <w:sz w:val="24"/>
                <w:szCs w:val="24"/>
              </w:rPr>
            </w:pPr>
            <w:r>
              <w:rPr>
                <w:rFonts w:hint="eastAsia"/>
                <w:bCs/>
                <w:sz w:val="24"/>
                <w:szCs w:val="24"/>
              </w:rPr>
              <w:t>采购文件</w:t>
            </w:r>
            <w:r>
              <w:rPr>
                <w:bCs/>
                <w:sz w:val="24"/>
                <w:szCs w:val="24"/>
              </w:rPr>
              <w:t>中采购内容及总体要求</w:t>
            </w:r>
          </w:p>
        </w:tc>
        <w:tc>
          <w:tcPr>
            <w:tcW w:w="2109" w:type="dxa"/>
          </w:tcPr>
          <w:p w14:paraId="5F9C3292">
            <w:pPr>
              <w:spacing w:before="156" w:after="156" w:line="276" w:lineRule="auto"/>
              <w:rPr>
                <w:bCs/>
                <w:sz w:val="24"/>
                <w:szCs w:val="24"/>
              </w:rPr>
            </w:pPr>
            <w:r>
              <w:rPr>
                <w:rFonts w:hint="eastAsia"/>
                <w:bCs/>
                <w:sz w:val="24"/>
                <w:szCs w:val="24"/>
              </w:rPr>
              <w:t>采购文件</w:t>
            </w:r>
            <w:r>
              <w:rPr>
                <w:bCs/>
                <w:sz w:val="24"/>
                <w:szCs w:val="24"/>
              </w:rPr>
              <w:t>中采购内容及总体要求</w:t>
            </w:r>
          </w:p>
          <w:p w14:paraId="1F7430BC">
            <w:pPr>
              <w:spacing w:before="156" w:after="156" w:line="276" w:lineRule="auto"/>
              <w:rPr>
                <w:bCs/>
                <w:sz w:val="24"/>
                <w:szCs w:val="24"/>
              </w:rPr>
            </w:pPr>
          </w:p>
        </w:tc>
        <w:tc>
          <w:tcPr>
            <w:tcW w:w="1575" w:type="dxa"/>
          </w:tcPr>
          <w:p w14:paraId="4FBBD0C1">
            <w:pPr>
              <w:spacing w:before="156" w:after="156" w:line="276" w:lineRule="auto"/>
              <w:rPr>
                <w:bCs/>
                <w:sz w:val="24"/>
                <w:szCs w:val="24"/>
              </w:rPr>
            </w:pPr>
            <w:r>
              <w:rPr>
                <w:bCs/>
                <w:sz w:val="24"/>
                <w:szCs w:val="24"/>
              </w:rPr>
              <w:t xml:space="preserve">供应商的响应内容 </w:t>
            </w:r>
          </w:p>
          <w:p w14:paraId="674A534F">
            <w:pPr>
              <w:spacing w:before="156" w:after="156" w:line="276" w:lineRule="auto"/>
              <w:rPr>
                <w:bCs/>
                <w:sz w:val="24"/>
                <w:szCs w:val="24"/>
              </w:rPr>
            </w:pPr>
          </w:p>
        </w:tc>
        <w:tc>
          <w:tcPr>
            <w:tcW w:w="1750" w:type="dxa"/>
          </w:tcPr>
          <w:p w14:paraId="787D8D5F">
            <w:pPr>
              <w:spacing w:before="156" w:after="156" w:line="276" w:lineRule="auto"/>
              <w:rPr>
                <w:bCs/>
                <w:sz w:val="24"/>
                <w:szCs w:val="24"/>
              </w:rPr>
            </w:pPr>
            <w:r>
              <w:rPr>
                <w:bCs/>
                <w:sz w:val="24"/>
                <w:szCs w:val="24"/>
              </w:rPr>
              <w:t>偏离及影响（正 偏离/负偏离）</w:t>
            </w:r>
          </w:p>
          <w:p w14:paraId="64E949D4">
            <w:pPr>
              <w:spacing w:before="156" w:after="156" w:line="276" w:lineRule="auto"/>
              <w:rPr>
                <w:bCs/>
                <w:sz w:val="24"/>
                <w:szCs w:val="24"/>
              </w:rPr>
            </w:pPr>
          </w:p>
        </w:tc>
      </w:tr>
      <w:tr w14:paraId="0259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4" w:type="dxa"/>
          </w:tcPr>
          <w:p w14:paraId="45676C78">
            <w:pPr>
              <w:spacing w:before="156" w:after="156" w:line="276" w:lineRule="auto"/>
              <w:rPr>
                <w:bCs/>
                <w:sz w:val="24"/>
                <w:szCs w:val="24"/>
              </w:rPr>
            </w:pPr>
            <w:r>
              <w:rPr>
                <w:bCs/>
                <w:sz w:val="24"/>
                <w:szCs w:val="24"/>
              </w:rPr>
              <w:t>1</w:t>
            </w:r>
          </w:p>
        </w:tc>
        <w:tc>
          <w:tcPr>
            <w:tcW w:w="2304" w:type="dxa"/>
          </w:tcPr>
          <w:p w14:paraId="008FCE55">
            <w:pPr>
              <w:spacing w:before="156" w:after="156" w:line="276" w:lineRule="auto"/>
              <w:rPr>
                <w:bCs/>
                <w:sz w:val="24"/>
                <w:szCs w:val="24"/>
              </w:rPr>
            </w:pPr>
          </w:p>
        </w:tc>
        <w:tc>
          <w:tcPr>
            <w:tcW w:w="2109" w:type="dxa"/>
          </w:tcPr>
          <w:p w14:paraId="28BAB79D">
            <w:pPr>
              <w:spacing w:before="156" w:after="156" w:line="276" w:lineRule="auto"/>
              <w:rPr>
                <w:bCs/>
                <w:sz w:val="24"/>
                <w:szCs w:val="24"/>
              </w:rPr>
            </w:pPr>
          </w:p>
        </w:tc>
        <w:tc>
          <w:tcPr>
            <w:tcW w:w="1575" w:type="dxa"/>
          </w:tcPr>
          <w:p w14:paraId="02394EEB">
            <w:pPr>
              <w:spacing w:before="156" w:after="156" w:line="276" w:lineRule="auto"/>
              <w:rPr>
                <w:bCs/>
                <w:sz w:val="24"/>
                <w:szCs w:val="24"/>
              </w:rPr>
            </w:pPr>
          </w:p>
        </w:tc>
        <w:tc>
          <w:tcPr>
            <w:tcW w:w="1750" w:type="dxa"/>
          </w:tcPr>
          <w:p w14:paraId="266BE470">
            <w:pPr>
              <w:spacing w:before="156" w:after="156" w:line="276" w:lineRule="auto"/>
              <w:rPr>
                <w:bCs/>
                <w:sz w:val="24"/>
                <w:szCs w:val="24"/>
              </w:rPr>
            </w:pPr>
          </w:p>
        </w:tc>
      </w:tr>
      <w:tr w14:paraId="2D3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4" w:type="dxa"/>
          </w:tcPr>
          <w:p w14:paraId="062AFBF0">
            <w:pPr>
              <w:spacing w:before="156" w:after="156" w:line="276" w:lineRule="auto"/>
              <w:rPr>
                <w:bCs/>
                <w:sz w:val="24"/>
                <w:szCs w:val="24"/>
              </w:rPr>
            </w:pPr>
            <w:r>
              <w:rPr>
                <w:bCs/>
                <w:sz w:val="24"/>
                <w:szCs w:val="24"/>
              </w:rPr>
              <w:t>2</w:t>
            </w:r>
          </w:p>
        </w:tc>
        <w:tc>
          <w:tcPr>
            <w:tcW w:w="2304" w:type="dxa"/>
          </w:tcPr>
          <w:p w14:paraId="48442511">
            <w:pPr>
              <w:spacing w:before="156" w:after="156" w:line="276" w:lineRule="auto"/>
              <w:rPr>
                <w:bCs/>
                <w:sz w:val="24"/>
                <w:szCs w:val="24"/>
              </w:rPr>
            </w:pPr>
          </w:p>
        </w:tc>
        <w:tc>
          <w:tcPr>
            <w:tcW w:w="2109" w:type="dxa"/>
          </w:tcPr>
          <w:p w14:paraId="680B1426">
            <w:pPr>
              <w:spacing w:before="156" w:after="156" w:line="276" w:lineRule="auto"/>
              <w:rPr>
                <w:bCs/>
                <w:sz w:val="24"/>
                <w:szCs w:val="24"/>
              </w:rPr>
            </w:pPr>
          </w:p>
        </w:tc>
        <w:tc>
          <w:tcPr>
            <w:tcW w:w="1575" w:type="dxa"/>
          </w:tcPr>
          <w:p w14:paraId="4BDDDB53">
            <w:pPr>
              <w:spacing w:before="156" w:after="156" w:line="276" w:lineRule="auto"/>
              <w:rPr>
                <w:bCs/>
                <w:sz w:val="24"/>
                <w:szCs w:val="24"/>
              </w:rPr>
            </w:pPr>
          </w:p>
        </w:tc>
        <w:tc>
          <w:tcPr>
            <w:tcW w:w="1750" w:type="dxa"/>
          </w:tcPr>
          <w:p w14:paraId="760F63E3">
            <w:pPr>
              <w:spacing w:before="156" w:after="156" w:line="276" w:lineRule="auto"/>
              <w:rPr>
                <w:bCs/>
                <w:sz w:val="24"/>
                <w:szCs w:val="24"/>
              </w:rPr>
            </w:pPr>
          </w:p>
        </w:tc>
      </w:tr>
      <w:tr w14:paraId="387B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4" w:type="dxa"/>
          </w:tcPr>
          <w:p w14:paraId="21B2717B">
            <w:pPr>
              <w:spacing w:before="156" w:after="156" w:line="276" w:lineRule="auto"/>
              <w:rPr>
                <w:bCs/>
                <w:sz w:val="24"/>
                <w:szCs w:val="24"/>
              </w:rPr>
            </w:pPr>
            <w:r>
              <w:rPr>
                <w:bCs/>
                <w:sz w:val="24"/>
                <w:szCs w:val="24"/>
              </w:rPr>
              <w:t>…</w:t>
            </w:r>
          </w:p>
        </w:tc>
        <w:tc>
          <w:tcPr>
            <w:tcW w:w="2304" w:type="dxa"/>
          </w:tcPr>
          <w:p w14:paraId="02C1B642">
            <w:pPr>
              <w:spacing w:before="156" w:after="156" w:line="276" w:lineRule="auto"/>
              <w:rPr>
                <w:bCs/>
                <w:sz w:val="24"/>
                <w:szCs w:val="24"/>
              </w:rPr>
            </w:pPr>
          </w:p>
        </w:tc>
        <w:tc>
          <w:tcPr>
            <w:tcW w:w="2109" w:type="dxa"/>
          </w:tcPr>
          <w:p w14:paraId="378B5143">
            <w:pPr>
              <w:spacing w:before="156" w:after="156" w:line="276" w:lineRule="auto"/>
              <w:rPr>
                <w:bCs/>
                <w:sz w:val="24"/>
                <w:szCs w:val="24"/>
              </w:rPr>
            </w:pPr>
          </w:p>
        </w:tc>
        <w:tc>
          <w:tcPr>
            <w:tcW w:w="1575" w:type="dxa"/>
          </w:tcPr>
          <w:p w14:paraId="2A42A731">
            <w:pPr>
              <w:spacing w:before="156" w:after="156" w:line="276" w:lineRule="auto"/>
              <w:rPr>
                <w:bCs/>
                <w:sz w:val="24"/>
                <w:szCs w:val="24"/>
              </w:rPr>
            </w:pPr>
          </w:p>
        </w:tc>
        <w:tc>
          <w:tcPr>
            <w:tcW w:w="1750" w:type="dxa"/>
          </w:tcPr>
          <w:p w14:paraId="618DDE49">
            <w:pPr>
              <w:spacing w:before="156" w:after="156" w:line="276" w:lineRule="auto"/>
              <w:rPr>
                <w:bCs/>
                <w:sz w:val="24"/>
                <w:szCs w:val="24"/>
              </w:rPr>
            </w:pPr>
          </w:p>
        </w:tc>
      </w:tr>
    </w:tbl>
    <w:p w14:paraId="1620C0D9">
      <w:pPr>
        <w:spacing w:before="156" w:after="156" w:line="276" w:lineRule="auto"/>
        <w:rPr>
          <w:bCs/>
          <w:sz w:val="24"/>
          <w:szCs w:val="24"/>
        </w:rPr>
      </w:pPr>
    </w:p>
    <w:p w14:paraId="153ED9BA">
      <w:pPr>
        <w:ind w:firstLine="4080" w:firstLineChars="1700"/>
        <w:rPr>
          <w:bCs/>
          <w:sz w:val="24"/>
          <w:szCs w:val="24"/>
        </w:rPr>
      </w:pPr>
      <w:r>
        <w:rPr>
          <w:bCs/>
          <w:sz w:val="24"/>
          <w:szCs w:val="24"/>
        </w:rPr>
        <w:t>供应商</w:t>
      </w:r>
      <w:r>
        <w:rPr>
          <w:rFonts w:hint="eastAsia"/>
          <w:bCs/>
          <w:sz w:val="24"/>
          <w:szCs w:val="24"/>
        </w:rPr>
        <w:t>（盖单位公章）</w:t>
      </w:r>
      <w:r>
        <w:rPr>
          <w:bCs/>
          <w:sz w:val="24"/>
          <w:szCs w:val="24"/>
        </w:rPr>
        <w:t>：</w:t>
      </w:r>
    </w:p>
    <w:p w14:paraId="605AB02C">
      <w:pPr>
        <w:pStyle w:val="7"/>
      </w:pPr>
    </w:p>
    <w:p w14:paraId="6AB7BFE3">
      <w:pPr>
        <w:rPr>
          <w:bCs/>
          <w:sz w:val="22"/>
          <w:szCs w:val="22"/>
        </w:rPr>
      </w:pPr>
      <w:r>
        <w:rPr>
          <w:bCs/>
          <w:sz w:val="22"/>
          <w:szCs w:val="22"/>
        </w:rPr>
        <w:t xml:space="preserve"> 注：1、“符合”指与</w:t>
      </w:r>
      <w:r>
        <w:rPr>
          <w:rFonts w:hint="eastAsia"/>
        </w:rPr>
        <w:t>采购文件</w:t>
      </w:r>
      <w:r>
        <w:rPr>
          <w:bCs/>
          <w:sz w:val="22"/>
          <w:szCs w:val="22"/>
        </w:rPr>
        <w:t>要求一致，“正偏离”指优于</w:t>
      </w:r>
      <w:r>
        <w:rPr>
          <w:rFonts w:hint="eastAsia"/>
        </w:rPr>
        <w:t>采购文件</w:t>
      </w:r>
      <w:r>
        <w:rPr>
          <w:bCs/>
          <w:sz w:val="22"/>
          <w:szCs w:val="22"/>
        </w:rPr>
        <w:t>要求； “负偏离”指低于</w:t>
      </w:r>
      <w:r>
        <w:rPr>
          <w:rFonts w:hint="eastAsia"/>
        </w:rPr>
        <w:t>采购文件</w:t>
      </w:r>
      <w:r>
        <w:rPr>
          <w:bCs/>
          <w:sz w:val="22"/>
          <w:szCs w:val="22"/>
        </w:rPr>
        <w:t>要求。</w:t>
      </w:r>
    </w:p>
    <w:p w14:paraId="16094D7E">
      <w:pPr>
        <w:ind w:firstLine="660" w:firstLineChars="300"/>
        <w:rPr>
          <w:bCs/>
          <w:sz w:val="22"/>
          <w:szCs w:val="22"/>
        </w:rPr>
      </w:pPr>
      <w:r>
        <w:rPr>
          <w:rFonts w:hint="eastAsia"/>
          <w:bCs/>
          <w:sz w:val="22"/>
          <w:szCs w:val="22"/>
          <w:lang w:eastAsia="zh-CN"/>
        </w:rPr>
        <w:t>2.</w:t>
      </w:r>
      <w:r>
        <w:rPr>
          <w:bCs/>
          <w:sz w:val="22"/>
          <w:szCs w:val="22"/>
        </w:rPr>
        <w:t>无论正偏离或负偏离，供应商均需在“供应商的响应内容”一栏中列明 响应的详细内容，否则视同供应商响应情况为“符合”。</w:t>
      </w:r>
    </w:p>
    <w:p w14:paraId="36F892A4">
      <w:pPr>
        <w:ind w:firstLine="660" w:firstLineChars="300"/>
        <w:rPr>
          <w:bCs/>
          <w:sz w:val="22"/>
          <w:szCs w:val="22"/>
        </w:rPr>
      </w:pPr>
      <w:r>
        <w:rPr>
          <w:rFonts w:hint="eastAsia"/>
          <w:bCs/>
          <w:sz w:val="22"/>
          <w:szCs w:val="22"/>
          <w:lang w:eastAsia="zh-CN"/>
        </w:rPr>
        <w:t>3.</w:t>
      </w:r>
      <w:r>
        <w:rPr>
          <w:bCs/>
          <w:sz w:val="22"/>
          <w:szCs w:val="22"/>
        </w:rPr>
        <w:t>如供应商未在上述偏离表中填写内容，视同供应商响应情况为“符合”。</w:t>
      </w:r>
    </w:p>
    <w:p w14:paraId="17D556A9">
      <w:pPr>
        <w:snapToGrid w:val="0"/>
        <w:spacing w:line="360" w:lineRule="auto"/>
        <w:rPr>
          <w:rFonts w:ascii="宋体" w:hAnsi="宋体"/>
          <w:sz w:val="20"/>
          <w:szCs w:val="21"/>
        </w:rPr>
      </w:pPr>
    </w:p>
    <w:p w14:paraId="20A7F929">
      <w:pPr>
        <w:snapToGrid w:val="0"/>
        <w:spacing w:line="360" w:lineRule="auto"/>
        <w:ind w:firstLine="800" w:firstLineChars="400"/>
        <w:rPr>
          <w:rFonts w:ascii="宋体" w:hAnsi="宋体"/>
          <w:sz w:val="20"/>
          <w:szCs w:val="21"/>
        </w:rPr>
      </w:pPr>
    </w:p>
    <w:p w14:paraId="6FE4641C">
      <w:pPr>
        <w:snapToGrid w:val="0"/>
        <w:spacing w:line="360" w:lineRule="auto"/>
        <w:ind w:firstLine="840" w:firstLineChars="400"/>
        <w:rPr>
          <w:rFonts w:ascii="宋体" w:hAnsi="宋体"/>
          <w:sz w:val="20"/>
          <w:szCs w:val="21"/>
          <w:u w:val="single"/>
        </w:rPr>
      </w:pPr>
      <w:r>
        <w:rPr>
          <w:rFonts w:hint="eastAsia" w:ascii="宋体" w:hAnsi="宋体"/>
          <w:szCs w:val="21"/>
        </w:rPr>
        <w:t>供应商名称（盖章）：</w:t>
      </w:r>
    </w:p>
    <w:p w14:paraId="0C57189E">
      <w:pPr>
        <w:spacing w:line="360" w:lineRule="auto"/>
        <w:ind w:firstLine="3990" w:firstLineChars="1900"/>
        <w:jc w:val="right"/>
        <w:rPr>
          <w:b/>
          <w:sz w:val="20"/>
        </w:rPr>
      </w:pPr>
      <w:r>
        <w:rPr>
          <w:rFonts w:hint="eastAsia" w:ascii="宋体" w:hAnsi="宋体"/>
          <w:szCs w:val="21"/>
        </w:rPr>
        <w:t xml:space="preserve">日期： </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  月   日</w:t>
      </w:r>
    </w:p>
    <w:p w14:paraId="578929E1">
      <w:pPr>
        <w:pStyle w:val="17"/>
        <w:ind w:left="420"/>
        <w:rPr>
          <w:rFonts w:ascii="Times New Roman" w:hAnsi="Times New Roman"/>
        </w:rPr>
      </w:pPr>
      <w:r>
        <w:rPr>
          <w:rFonts w:ascii="黑体" w:hAnsi="黑体"/>
          <w:sz w:val="30"/>
          <w:szCs w:val="30"/>
        </w:rPr>
        <w:br w:type="page"/>
      </w:r>
    </w:p>
    <w:p w14:paraId="4F9C8A78">
      <w:pPr>
        <w:spacing w:before="240" w:after="60"/>
        <w:ind w:left="420"/>
        <w:jc w:val="center"/>
        <w:rPr>
          <w:b/>
          <w:sz w:val="32"/>
        </w:rPr>
      </w:pPr>
      <w:r>
        <w:rPr>
          <w:rFonts w:hint="eastAsia" w:ascii="黑体" w:hAnsi="黑体"/>
          <w:b/>
          <w:sz w:val="30"/>
          <w:szCs w:val="30"/>
        </w:rPr>
        <w:t>五、</w:t>
      </w:r>
      <w:bookmarkEnd w:id="8"/>
      <w:bookmarkEnd w:id="13"/>
      <w:bookmarkEnd w:id="14"/>
      <w:bookmarkEnd w:id="15"/>
      <w:bookmarkStart w:id="16" w:name="_Toc454391136"/>
      <w:bookmarkStart w:id="17" w:name="_Toc462219068"/>
      <w:bookmarkStart w:id="18" w:name="_Hlk450185939"/>
      <w:bookmarkStart w:id="19" w:name="_Toc272218563"/>
      <w:r>
        <w:rPr>
          <w:b/>
          <w:sz w:val="32"/>
        </w:rPr>
        <w:t>对合同条款的响应</w:t>
      </w:r>
    </w:p>
    <w:p w14:paraId="006B4BDD">
      <w:pPr>
        <w:spacing w:line="440" w:lineRule="exact"/>
        <w:rPr>
          <w:rFonts w:ascii="宋体" w:hAnsi="宋体"/>
          <w:sz w:val="24"/>
          <w:szCs w:val="24"/>
          <w:u w:val="single"/>
        </w:rPr>
      </w:pPr>
      <w:r>
        <w:rPr>
          <w:rFonts w:hint="eastAsia" w:ascii="宋体" w:hAnsi="宋体"/>
          <w:sz w:val="24"/>
          <w:szCs w:val="24"/>
          <w:u w:val="single"/>
          <w:lang w:eastAsia="zh-CN"/>
        </w:rPr>
        <w:t>含山县残疾人联合会</w:t>
      </w:r>
      <w:r>
        <w:rPr>
          <w:rFonts w:hint="eastAsia" w:ascii="宋体" w:hAnsi="宋体"/>
          <w:sz w:val="24"/>
          <w:szCs w:val="24"/>
          <w:u w:val="single"/>
        </w:rPr>
        <w:t>：</w:t>
      </w:r>
    </w:p>
    <w:p w14:paraId="1CF49574">
      <w:pPr>
        <w:spacing w:line="440" w:lineRule="exact"/>
        <w:rPr>
          <w:rFonts w:ascii="宋体" w:hAnsi="宋体"/>
          <w:sz w:val="24"/>
          <w:szCs w:val="24"/>
          <w:u w:val="single"/>
        </w:rPr>
      </w:pPr>
      <w:r>
        <w:rPr>
          <w:rFonts w:hint="eastAsia" w:ascii="宋体" w:hAnsi="宋体"/>
          <w:sz w:val="24"/>
          <w:szCs w:val="24"/>
          <w:u w:val="single"/>
        </w:rPr>
        <w:t>安徽熠成城市规划设计有限公司：</w:t>
      </w:r>
    </w:p>
    <w:p w14:paraId="7FEE26C3">
      <w:pPr>
        <w:pStyle w:val="35"/>
        <w:ind w:firstLine="480"/>
        <w:jc w:val="left"/>
        <w:rPr>
          <w:rFonts w:ascii="Times New Roman" w:hAnsi="Times New Roman"/>
        </w:rPr>
      </w:pPr>
      <w:r>
        <w:rPr>
          <w:rFonts w:ascii="Times New Roman" w:hAnsi="Times New Roman"/>
        </w:rPr>
        <w:t>经过认真研究：“</w:t>
      </w:r>
      <w:r>
        <w:rPr>
          <w:rFonts w:hint="eastAsia"/>
          <w:bCs/>
          <w:szCs w:val="24"/>
          <w:lang w:eastAsia="zh-CN"/>
        </w:rPr>
        <w:t>2025年含山县残疾人联合会基本辅助器具采购项目</w:t>
      </w:r>
      <w:r>
        <w:rPr>
          <w:rFonts w:hint="eastAsia" w:ascii="Times New Roman" w:hAnsi="Times New Roman"/>
        </w:rPr>
        <w:t>（项目编号：</w:t>
      </w:r>
      <w:r>
        <w:rPr>
          <w:rFonts w:hint="eastAsia" w:ascii="Times New Roman" w:hAnsi="Times New Roman"/>
          <w:lang w:eastAsia="zh-CN"/>
        </w:rPr>
        <w:t>AHYC-2025-03</w:t>
      </w:r>
      <w:r>
        <w:rPr>
          <w:rFonts w:hint="eastAsia" w:ascii="Times New Roman" w:hAnsi="Times New Roman"/>
          <w:lang w:val="en-US" w:eastAsia="zh-CN"/>
        </w:rPr>
        <w:t>3</w:t>
      </w:r>
      <w:r>
        <w:rPr>
          <w:rFonts w:hint="eastAsia" w:ascii="Times New Roman" w:hAnsi="Times New Roman"/>
        </w:rPr>
        <w:t xml:space="preserve"> </w:t>
      </w:r>
      <w:r>
        <w:rPr>
          <w:rFonts w:ascii="Times New Roman" w:hAnsi="Times New Roman"/>
        </w:rPr>
        <w:t>）</w:t>
      </w:r>
      <w:r>
        <w:rPr>
          <w:rFonts w:hint="eastAsia" w:ascii="Times New Roman" w:hAnsi="Times New Roman"/>
        </w:rPr>
        <w:t>”采购文件</w:t>
      </w:r>
      <w:r>
        <w:rPr>
          <w:rFonts w:ascii="Times New Roman" w:hAnsi="Times New Roman"/>
        </w:rPr>
        <w:t>中所列合同条款， 我公司确认，对</w:t>
      </w:r>
      <w:r>
        <w:rPr>
          <w:rFonts w:hint="eastAsia"/>
        </w:rPr>
        <w:t>采购文件</w:t>
      </w:r>
      <w:r>
        <w:rPr>
          <w:rFonts w:ascii="Times New Roman" w:hAnsi="Times New Roman"/>
        </w:rPr>
        <w:t>所列合同条款，除下列偏离表所列情况外， 我方响应情况全部为“符合”</w:t>
      </w:r>
    </w:p>
    <w:tbl>
      <w:tblPr>
        <w:tblStyle w:val="2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11"/>
        <w:gridCol w:w="1920"/>
        <w:gridCol w:w="1821"/>
        <w:gridCol w:w="2075"/>
      </w:tblGrid>
      <w:tr w14:paraId="7E5A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30" w:type="dxa"/>
          </w:tcPr>
          <w:p w14:paraId="40101B3B">
            <w:pPr>
              <w:pStyle w:val="35"/>
              <w:ind w:firstLine="0" w:firstLineChars="0"/>
              <w:jc w:val="center"/>
              <w:rPr>
                <w:rFonts w:ascii="Times New Roman" w:hAnsi="Times New Roman"/>
              </w:rPr>
            </w:pPr>
            <w:r>
              <w:rPr>
                <w:rFonts w:ascii="Times New Roman" w:hAnsi="Times New Roman"/>
              </w:rPr>
              <w:t>序号</w:t>
            </w:r>
          </w:p>
        </w:tc>
        <w:tc>
          <w:tcPr>
            <w:tcW w:w="2211" w:type="dxa"/>
          </w:tcPr>
          <w:p w14:paraId="6C7372C3">
            <w:pPr>
              <w:pStyle w:val="35"/>
              <w:ind w:firstLine="0" w:firstLineChars="0"/>
              <w:rPr>
                <w:rFonts w:ascii="Times New Roman" w:hAnsi="Times New Roman"/>
              </w:rPr>
            </w:pPr>
            <w:r>
              <w:rPr>
                <w:rFonts w:hint="eastAsia" w:ascii="Times New Roman" w:hAnsi="Times New Roman"/>
              </w:rPr>
              <w:t>采购文件</w:t>
            </w:r>
            <w:r>
              <w:rPr>
                <w:rFonts w:ascii="Times New Roman" w:hAnsi="Times New Roman"/>
              </w:rPr>
              <w:t>中合同条款</w:t>
            </w:r>
          </w:p>
        </w:tc>
        <w:tc>
          <w:tcPr>
            <w:tcW w:w="1920" w:type="dxa"/>
          </w:tcPr>
          <w:p w14:paraId="1512DCAD">
            <w:pPr>
              <w:pStyle w:val="35"/>
              <w:ind w:firstLine="0" w:firstLineChars="0"/>
              <w:rPr>
                <w:rFonts w:ascii="Times New Roman" w:hAnsi="Times New Roman"/>
              </w:rPr>
            </w:pPr>
            <w:r>
              <w:rPr>
                <w:rFonts w:hint="eastAsia"/>
              </w:rPr>
              <w:t>采购文件</w:t>
            </w:r>
            <w:r>
              <w:rPr>
                <w:rFonts w:ascii="Times New Roman" w:hAnsi="Times New Roman"/>
              </w:rPr>
              <w:t>中合同</w:t>
            </w:r>
          </w:p>
          <w:p w14:paraId="76B053A7">
            <w:pPr>
              <w:pStyle w:val="35"/>
              <w:ind w:firstLine="0" w:firstLineChars="0"/>
              <w:rPr>
                <w:rFonts w:ascii="Times New Roman" w:hAnsi="Times New Roman"/>
              </w:rPr>
            </w:pPr>
          </w:p>
        </w:tc>
        <w:tc>
          <w:tcPr>
            <w:tcW w:w="1821" w:type="dxa"/>
          </w:tcPr>
          <w:p w14:paraId="50133774">
            <w:pPr>
              <w:pStyle w:val="35"/>
              <w:ind w:firstLine="0" w:firstLineChars="0"/>
              <w:rPr>
                <w:rFonts w:ascii="Times New Roman" w:hAnsi="Times New Roman"/>
              </w:rPr>
            </w:pPr>
            <w:r>
              <w:rPr>
                <w:rFonts w:ascii="Times New Roman" w:hAnsi="Times New Roman"/>
              </w:rPr>
              <w:t xml:space="preserve">供应商的响应内容 </w:t>
            </w:r>
          </w:p>
          <w:p w14:paraId="52C2F412">
            <w:pPr>
              <w:pStyle w:val="35"/>
              <w:ind w:firstLine="0" w:firstLineChars="0"/>
              <w:rPr>
                <w:rFonts w:ascii="Times New Roman" w:hAnsi="Times New Roman"/>
              </w:rPr>
            </w:pPr>
          </w:p>
        </w:tc>
        <w:tc>
          <w:tcPr>
            <w:tcW w:w="2075" w:type="dxa"/>
          </w:tcPr>
          <w:p w14:paraId="0736FB08">
            <w:pPr>
              <w:pStyle w:val="35"/>
              <w:ind w:firstLine="0" w:firstLineChars="0"/>
              <w:rPr>
                <w:rFonts w:hint="eastAsia" w:ascii="Times New Roman" w:hAnsi="Times New Roman" w:eastAsia="宋体"/>
                <w:lang w:eastAsia="zh-CN"/>
              </w:rPr>
            </w:pPr>
            <w:r>
              <w:rPr>
                <w:rFonts w:ascii="Times New Roman" w:hAnsi="Times New Roman"/>
              </w:rPr>
              <w:t>偏离及影响（正 偏离/负偏离</w:t>
            </w:r>
            <w:r>
              <w:rPr>
                <w:rFonts w:hint="eastAsia" w:ascii="Times New Roman" w:hAnsi="Times New Roman"/>
                <w:lang w:eastAsia="zh-CN"/>
              </w:rPr>
              <w:t>）</w:t>
            </w:r>
          </w:p>
          <w:p w14:paraId="20C1AF41">
            <w:pPr>
              <w:pStyle w:val="35"/>
              <w:ind w:firstLine="0" w:firstLineChars="0"/>
              <w:rPr>
                <w:rFonts w:ascii="Times New Roman" w:hAnsi="Times New Roman"/>
              </w:rPr>
            </w:pPr>
          </w:p>
        </w:tc>
      </w:tr>
      <w:tr w14:paraId="1BB3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481E0C73">
            <w:pPr>
              <w:pStyle w:val="35"/>
              <w:ind w:firstLine="0" w:firstLineChars="0"/>
              <w:jc w:val="center"/>
              <w:rPr>
                <w:rFonts w:ascii="Times New Roman" w:hAnsi="Times New Roman"/>
              </w:rPr>
            </w:pPr>
            <w:r>
              <w:rPr>
                <w:rFonts w:ascii="Times New Roman" w:hAnsi="Times New Roman"/>
              </w:rPr>
              <w:t>1</w:t>
            </w:r>
          </w:p>
        </w:tc>
        <w:tc>
          <w:tcPr>
            <w:tcW w:w="2211" w:type="dxa"/>
          </w:tcPr>
          <w:p w14:paraId="30391FC7">
            <w:pPr>
              <w:pStyle w:val="35"/>
              <w:ind w:firstLine="0" w:firstLineChars="0"/>
              <w:rPr>
                <w:rFonts w:ascii="Times New Roman" w:hAnsi="Times New Roman"/>
              </w:rPr>
            </w:pPr>
          </w:p>
        </w:tc>
        <w:tc>
          <w:tcPr>
            <w:tcW w:w="1920" w:type="dxa"/>
          </w:tcPr>
          <w:p w14:paraId="079B801F">
            <w:pPr>
              <w:pStyle w:val="35"/>
              <w:ind w:firstLine="0" w:firstLineChars="0"/>
              <w:rPr>
                <w:rFonts w:ascii="Times New Roman" w:hAnsi="Times New Roman"/>
              </w:rPr>
            </w:pPr>
          </w:p>
        </w:tc>
        <w:tc>
          <w:tcPr>
            <w:tcW w:w="1821" w:type="dxa"/>
          </w:tcPr>
          <w:p w14:paraId="350E630A">
            <w:pPr>
              <w:pStyle w:val="35"/>
              <w:ind w:firstLine="0" w:firstLineChars="0"/>
              <w:rPr>
                <w:rFonts w:ascii="Times New Roman" w:hAnsi="Times New Roman"/>
              </w:rPr>
            </w:pPr>
          </w:p>
        </w:tc>
        <w:tc>
          <w:tcPr>
            <w:tcW w:w="2075" w:type="dxa"/>
          </w:tcPr>
          <w:p w14:paraId="280E79AB">
            <w:pPr>
              <w:pStyle w:val="35"/>
              <w:ind w:firstLine="0" w:firstLineChars="0"/>
              <w:rPr>
                <w:rFonts w:ascii="Times New Roman" w:hAnsi="Times New Roman"/>
              </w:rPr>
            </w:pPr>
          </w:p>
        </w:tc>
      </w:tr>
      <w:tr w14:paraId="75AF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73780D1C">
            <w:pPr>
              <w:pStyle w:val="35"/>
              <w:ind w:firstLine="0" w:firstLineChars="0"/>
              <w:jc w:val="center"/>
              <w:rPr>
                <w:rFonts w:ascii="Times New Roman" w:hAnsi="Times New Roman"/>
              </w:rPr>
            </w:pPr>
            <w:r>
              <w:rPr>
                <w:rFonts w:ascii="Times New Roman" w:hAnsi="Times New Roman"/>
              </w:rPr>
              <w:t>2</w:t>
            </w:r>
          </w:p>
        </w:tc>
        <w:tc>
          <w:tcPr>
            <w:tcW w:w="2211" w:type="dxa"/>
          </w:tcPr>
          <w:p w14:paraId="085C843C">
            <w:pPr>
              <w:pStyle w:val="35"/>
              <w:ind w:firstLine="0" w:firstLineChars="0"/>
              <w:rPr>
                <w:rFonts w:ascii="Times New Roman" w:hAnsi="Times New Roman"/>
              </w:rPr>
            </w:pPr>
          </w:p>
        </w:tc>
        <w:tc>
          <w:tcPr>
            <w:tcW w:w="1920" w:type="dxa"/>
          </w:tcPr>
          <w:p w14:paraId="29109064">
            <w:pPr>
              <w:pStyle w:val="35"/>
              <w:ind w:firstLine="0" w:firstLineChars="0"/>
              <w:rPr>
                <w:rFonts w:ascii="Times New Roman" w:hAnsi="Times New Roman"/>
              </w:rPr>
            </w:pPr>
          </w:p>
        </w:tc>
        <w:tc>
          <w:tcPr>
            <w:tcW w:w="1821" w:type="dxa"/>
          </w:tcPr>
          <w:p w14:paraId="51C2F238">
            <w:pPr>
              <w:pStyle w:val="35"/>
              <w:ind w:firstLine="0" w:firstLineChars="0"/>
              <w:rPr>
                <w:rFonts w:ascii="Times New Roman" w:hAnsi="Times New Roman"/>
              </w:rPr>
            </w:pPr>
          </w:p>
        </w:tc>
        <w:tc>
          <w:tcPr>
            <w:tcW w:w="2075" w:type="dxa"/>
          </w:tcPr>
          <w:p w14:paraId="387584CA">
            <w:pPr>
              <w:pStyle w:val="35"/>
              <w:ind w:firstLine="0" w:firstLineChars="0"/>
              <w:rPr>
                <w:rFonts w:ascii="Times New Roman" w:hAnsi="Times New Roman"/>
              </w:rPr>
            </w:pPr>
          </w:p>
        </w:tc>
      </w:tr>
      <w:tr w14:paraId="721C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564B9264">
            <w:pPr>
              <w:pStyle w:val="35"/>
              <w:ind w:firstLine="0" w:firstLineChars="0"/>
              <w:jc w:val="center"/>
              <w:rPr>
                <w:rFonts w:ascii="Times New Roman" w:hAnsi="Times New Roman"/>
              </w:rPr>
            </w:pPr>
            <w:r>
              <w:rPr>
                <w:rFonts w:ascii="Times New Roman" w:hAnsi="Times New Roman"/>
              </w:rPr>
              <w:t>3</w:t>
            </w:r>
          </w:p>
        </w:tc>
        <w:tc>
          <w:tcPr>
            <w:tcW w:w="2211" w:type="dxa"/>
          </w:tcPr>
          <w:p w14:paraId="43FDE438">
            <w:pPr>
              <w:pStyle w:val="35"/>
              <w:ind w:firstLine="0" w:firstLineChars="0"/>
              <w:rPr>
                <w:rFonts w:ascii="Times New Roman" w:hAnsi="Times New Roman"/>
              </w:rPr>
            </w:pPr>
          </w:p>
        </w:tc>
        <w:tc>
          <w:tcPr>
            <w:tcW w:w="1920" w:type="dxa"/>
          </w:tcPr>
          <w:p w14:paraId="33879024">
            <w:pPr>
              <w:pStyle w:val="35"/>
              <w:ind w:firstLine="0" w:firstLineChars="0"/>
              <w:rPr>
                <w:rFonts w:ascii="Times New Roman" w:hAnsi="Times New Roman"/>
              </w:rPr>
            </w:pPr>
          </w:p>
        </w:tc>
        <w:tc>
          <w:tcPr>
            <w:tcW w:w="1821" w:type="dxa"/>
          </w:tcPr>
          <w:p w14:paraId="231EB6E4">
            <w:pPr>
              <w:pStyle w:val="35"/>
              <w:ind w:firstLine="0" w:firstLineChars="0"/>
              <w:rPr>
                <w:rFonts w:ascii="Times New Roman" w:hAnsi="Times New Roman"/>
              </w:rPr>
            </w:pPr>
          </w:p>
        </w:tc>
        <w:tc>
          <w:tcPr>
            <w:tcW w:w="2075" w:type="dxa"/>
          </w:tcPr>
          <w:p w14:paraId="50178649">
            <w:pPr>
              <w:pStyle w:val="35"/>
              <w:ind w:firstLine="0" w:firstLineChars="0"/>
              <w:rPr>
                <w:rFonts w:ascii="Times New Roman" w:hAnsi="Times New Roman"/>
              </w:rPr>
            </w:pPr>
          </w:p>
        </w:tc>
      </w:tr>
      <w:tr w14:paraId="5389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5EBBC209">
            <w:pPr>
              <w:pStyle w:val="35"/>
              <w:ind w:firstLine="0" w:firstLineChars="0"/>
              <w:jc w:val="center"/>
              <w:rPr>
                <w:rFonts w:ascii="Times New Roman" w:hAnsi="Times New Roman"/>
              </w:rPr>
            </w:pPr>
            <w:r>
              <w:rPr>
                <w:rFonts w:hint="eastAsia" w:ascii="Times New Roman" w:hAnsi="Times New Roman"/>
                <w:lang w:eastAsia="zh-CN"/>
              </w:rPr>
              <w:t>…</w:t>
            </w:r>
          </w:p>
        </w:tc>
        <w:tc>
          <w:tcPr>
            <w:tcW w:w="2211" w:type="dxa"/>
          </w:tcPr>
          <w:p w14:paraId="2DE35425">
            <w:pPr>
              <w:pStyle w:val="35"/>
              <w:ind w:firstLine="0" w:firstLineChars="0"/>
              <w:rPr>
                <w:rFonts w:ascii="Times New Roman" w:hAnsi="Times New Roman"/>
              </w:rPr>
            </w:pPr>
          </w:p>
        </w:tc>
        <w:tc>
          <w:tcPr>
            <w:tcW w:w="1920" w:type="dxa"/>
          </w:tcPr>
          <w:p w14:paraId="6509F3A5">
            <w:pPr>
              <w:pStyle w:val="35"/>
              <w:ind w:firstLine="0" w:firstLineChars="0"/>
              <w:rPr>
                <w:rFonts w:ascii="Times New Roman" w:hAnsi="Times New Roman"/>
              </w:rPr>
            </w:pPr>
          </w:p>
        </w:tc>
        <w:tc>
          <w:tcPr>
            <w:tcW w:w="1821" w:type="dxa"/>
          </w:tcPr>
          <w:p w14:paraId="2901597A">
            <w:pPr>
              <w:pStyle w:val="35"/>
              <w:ind w:firstLine="0" w:firstLineChars="0"/>
              <w:rPr>
                <w:rFonts w:ascii="Times New Roman" w:hAnsi="Times New Roman"/>
              </w:rPr>
            </w:pPr>
          </w:p>
        </w:tc>
        <w:tc>
          <w:tcPr>
            <w:tcW w:w="2075" w:type="dxa"/>
          </w:tcPr>
          <w:p w14:paraId="5D5AA08E">
            <w:pPr>
              <w:pStyle w:val="35"/>
              <w:ind w:firstLine="0" w:firstLineChars="0"/>
              <w:rPr>
                <w:rFonts w:ascii="Times New Roman" w:hAnsi="Times New Roman"/>
              </w:rPr>
            </w:pPr>
          </w:p>
        </w:tc>
      </w:tr>
    </w:tbl>
    <w:p w14:paraId="40F22204">
      <w:pPr>
        <w:pStyle w:val="35"/>
        <w:ind w:firstLine="480"/>
        <w:rPr>
          <w:rFonts w:ascii="Times New Roman" w:hAnsi="Times New Roman"/>
        </w:rPr>
      </w:pPr>
    </w:p>
    <w:p w14:paraId="2963B2C5">
      <w:pPr>
        <w:pStyle w:val="35"/>
        <w:ind w:firstLine="480"/>
        <w:rPr>
          <w:rFonts w:ascii="Times New Roman" w:hAnsi="Times New Roman"/>
        </w:rPr>
      </w:pPr>
    </w:p>
    <w:p w14:paraId="11584A57">
      <w:pPr>
        <w:pStyle w:val="35"/>
        <w:ind w:firstLine="480"/>
        <w:rPr>
          <w:rFonts w:ascii="Times New Roman" w:hAnsi="Times New Roman"/>
        </w:rPr>
      </w:pPr>
      <w:r>
        <w:rPr>
          <w:rFonts w:ascii="Times New Roman" w:hAnsi="Times New Roman"/>
        </w:rPr>
        <w:t>供应商盖章： 注：1、“符合”指与</w:t>
      </w:r>
      <w:r>
        <w:rPr>
          <w:rFonts w:hint="eastAsia"/>
        </w:rPr>
        <w:t>采购文件</w:t>
      </w:r>
      <w:r>
        <w:rPr>
          <w:rFonts w:ascii="Times New Roman" w:hAnsi="Times New Roman"/>
        </w:rPr>
        <w:t>要求一致，“正偏离”指优于</w:t>
      </w:r>
      <w:r>
        <w:rPr>
          <w:rFonts w:hint="eastAsia"/>
        </w:rPr>
        <w:t>采购文件</w:t>
      </w:r>
      <w:r>
        <w:rPr>
          <w:rFonts w:ascii="Times New Roman" w:hAnsi="Times New Roman"/>
        </w:rPr>
        <w:t>要求； “负偏离”指低于</w:t>
      </w:r>
      <w:r>
        <w:rPr>
          <w:rFonts w:hint="eastAsia"/>
        </w:rPr>
        <w:t>采购文件</w:t>
      </w:r>
      <w:r>
        <w:rPr>
          <w:rFonts w:ascii="Times New Roman" w:hAnsi="Times New Roman"/>
        </w:rPr>
        <w:t>要求。 2、无论正偏离或负偏离，供应商均需在“供应商的响应内容”一栏中列明 响应的详细内容，否则视同供应商响应情况为“符合”。 3、如供应商未在上述偏离表中填写内容，视同供应商响应情况为“符合”</w:t>
      </w:r>
    </w:p>
    <w:p w14:paraId="388907FB">
      <w:pPr>
        <w:snapToGrid w:val="0"/>
        <w:spacing w:line="360" w:lineRule="auto"/>
        <w:ind w:firstLine="1200" w:firstLineChars="600"/>
        <w:rPr>
          <w:rFonts w:ascii="宋体" w:hAnsi="宋体"/>
          <w:sz w:val="20"/>
          <w:szCs w:val="21"/>
        </w:rPr>
      </w:pPr>
    </w:p>
    <w:p w14:paraId="0BF88931">
      <w:pPr>
        <w:snapToGrid w:val="0"/>
        <w:spacing w:line="360" w:lineRule="auto"/>
        <w:ind w:firstLine="1200" w:firstLineChars="600"/>
        <w:rPr>
          <w:rFonts w:ascii="宋体" w:hAnsi="宋体"/>
          <w:sz w:val="20"/>
          <w:szCs w:val="21"/>
        </w:rPr>
      </w:pPr>
    </w:p>
    <w:p w14:paraId="7B452BF4">
      <w:pPr>
        <w:snapToGrid w:val="0"/>
        <w:spacing w:line="360" w:lineRule="auto"/>
        <w:ind w:firstLine="1200" w:firstLineChars="600"/>
        <w:rPr>
          <w:rFonts w:ascii="宋体" w:hAnsi="宋体"/>
          <w:sz w:val="20"/>
          <w:szCs w:val="21"/>
        </w:rPr>
      </w:pPr>
    </w:p>
    <w:p w14:paraId="596FBD05">
      <w:pPr>
        <w:snapToGrid w:val="0"/>
        <w:spacing w:line="360" w:lineRule="auto"/>
        <w:ind w:firstLine="1260" w:firstLineChars="600"/>
        <w:rPr>
          <w:rFonts w:ascii="宋体" w:hAnsi="宋体"/>
          <w:sz w:val="20"/>
          <w:szCs w:val="21"/>
          <w:u w:val="single"/>
        </w:rPr>
      </w:pPr>
      <w:r>
        <w:rPr>
          <w:rFonts w:hint="eastAsia" w:ascii="宋体" w:hAnsi="宋体"/>
          <w:szCs w:val="21"/>
        </w:rPr>
        <w:t>供应商名称（盖章）：</w:t>
      </w:r>
    </w:p>
    <w:p w14:paraId="4EE220B9">
      <w:pPr>
        <w:spacing w:line="360" w:lineRule="auto"/>
        <w:ind w:firstLine="3990" w:firstLineChars="1900"/>
        <w:rPr>
          <w:b/>
          <w:sz w:val="20"/>
        </w:rPr>
      </w:pPr>
      <w:r>
        <w:rPr>
          <w:rFonts w:hint="eastAsia" w:ascii="宋体" w:hAnsi="宋体"/>
          <w:szCs w:val="21"/>
        </w:rPr>
        <w:t xml:space="preserve">日期： </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  月   日</w:t>
      </w:r>
    </w:p>
    <w:p w14:paraId="4AE70166">
      <w:pPr>
        <w:pStyle w:val="17"/>
        <w:rPr>
          <w:rFonts w:ascii="Times New Roman" w:hAnsi="Times New Roman"/>
        </w:rPr>
      </w:pPr>
      <w:r>
        <w:br w:type="page"/>
      </w:r>
    </w:p>
    <w:p w14:paraId="5AFE83CB">
      <w:pPr>
        <w:spacing w:before="240" w:after="60"/>
        <w:jc w:val="center"/>
        <w:rPr>
          <w:rFonts w:hint="eastAsia" w:eastAsia="宋体"/>
          <w:b/>
          <w:sz w:val="32"/>
          <w:lang w:eastAsia="zh-CN"/>
        </w:rPr>
      </w:pPr>
      <w:bookmarkStart w:id="20" w:name="_Toc531814723"/>
      <w:bookmarkStart w:id="21" w:name="_Toc527474248"/>
      <w:r>
        <w:rPr>
          <w:rFonts w:hint="eastAsia"/>
          <w:b/>
          <w:sz w:val="32"/>
        </w:rPr>
        <w:t>六</w:t>
      </w:r>
      <w:r>
        <w:rPr>
          <w:b/>
          <w:sz w:val="32"/>
        </w:rPr>
        <w:t>、服务方案</w:t>
      </w:r>
      <w:bookmarkEnd w:id="20"/>
      <w:r>
        <w:rPr>
          <w:rFonts w:hint="eastAsia"/>
          <w:b/>
          <w:sz w:val="32"/>
          <w:lang w:eastAsia="zh-CN"/>
        </w:rPr>
        <w:t>（</w:t>
      </w:r>
      <w:r>
        <w:rPr>
          <w:rFonts w:hint="eastAsia"/>
          <w:b/>
          <w:sz w:val="32"/>
          <w:lang w:val="en-US" w:eastAsia="zh-CN"/>
        </w:rPr>
        <w:t>略</w:t>
      </w:r>
      <w:r>
        <w:rPr>
          <w:rFonts w:hint="eastAsia"/>
          <w:b/>
          <w:sz w:val="32"/>
          <w:lang w:eastAsia="zh-CN"/>
        </w:rPr>
        <w:t>）</w:t>
      </w:r>
    </w:p>
    <w:p w14:paraId="40FECC99">
      <w:pPr>
        <w:pStyle w:val="2"/>
        <w:spacing w:after="312"/>
        <w:ind w:left="0" w:leftChars="0" w:firstLine="0" w:firstLineChars="0"/>
        <w:jc w:val="both"/>
        <w:textAlignment w:val="baseline"/>
        <w:rPr>
          <w:rFonts w:hint="eastAsia" w:ascii="黑体" w:hAnsi="黑体"/>
          <w:color w:val="000000"/>
          <w:sz w:val="30"/>
          <w:szCs w:val="30"/>
        </w:rPr>
      </w:pPr>
    </w:p>
    <w:p w14:paraId="4CB8633E">
      <w:pPr>
        <w:pStyle w:val="2"/>
        <w:spacing w:after="312"/>
        <w:ind w:left="0" w:leftChars="0" w:firstLine="0" w:firstLineChars="0"/>
        <w:jc w:val="center"/>
        <w:textAlignment w:val="baseline"/>
        <w:rPr>
          <w:color w:val="000000"/>
        </w:rPr>
      </w:pPr>
      <w:r>
        <w:rPr>
          <w:rFonts w:hint="eastAsia" w:ascii="黑体" w:hAnsi="黑体"/>
          <w:color w:val="000000"/>
          <w:sz w:val="30"/>
          <w:szCs w:val="30"/>
        </w:rPr>
        <w:t>七、法定代表人身份证明及授权委托书</w:t>
      </w:r>
      <w:bookmarkEnd w:id="16"/>
      <w:bookmarkEnd w:id="17"/>
      <w:bookmarkEnd w:id="21"/>
    </w:p>
    <w:p w14:paraId="58A3038E">
      <w:pPr>
        <w:snapToGrid w:val="0"/>
        <w:spacing w:line="400" w:lineRule="exact"/>
        <w:jc w:val="center"/>
        <w:rPr>
          <w:rFonts w:ascii="宋体" w:hAnsi="宋体"/>
          <w:b/>
          <w:sz w:val="28"/>
          <w:szCs w:val="28"/>
        </w:rPr>
      </w:pPr>
      <w:r>
        <w:rPr>
          <w:rFonts w:hint="eastAsia" w:ascii="宋体" w:hAnsi="宋体"/>
          <w:b/>
          <w:sz w:val="28"/>
          <w:szCs w:val="28"/>
        </w:rPr>
        <w:t>（一）法定代表人身份证明</w:t>
      </w:r>
    </w:p>
    <w:p w14:paraId="16A5419B">
      <w:pPr>
        <w:pStyle w:val="20"/>
      </w:pPr>
    </w:p>
    <w:p w14:paraId="6603F9D9">
      <w:pPr>
        <w:spacing w:line="400" w:lineRule="exact"/>
        <w:rPr>
          <w:rFonts w:ascii="宋体" w:hAnsi="宋体"/>
          <w:sz w:val="28"/>
          <w:szCs w:val="28"/>
        </w:rPr>
      </w:pPr>
      <w:r>
        <w:rPr>
          <w:rFonts w:hint="eastAsia" w:ascii="宋体" w:hAnsi="宋体"/>
          <w:sz w:val="28"/>
          <w:szCs w:val="28"/>
        </w:rPr>
        <w:t>供应商名称：</w:t>
      </w:r>
    </w:p>
    <w:p w14:paraId="75CCB8D2">
      <w:pPr>
        <w:spacing w:line="400" w:lineRule="exact"/>
        <w:rPr>
          <w:rFonts w:ascii="宋体" w:hAnsi="宋体"/>
          <w:sz w:val="28"/>
          <w:szCs w:val="28"/>
        </w:rPr>
      </w:pPr>
      <w:r>
        <w:rPr>
          <w:rFonts w:hint="eastAsia" w:ascii="宋体" w:hAnsi="宋体"/>
          <w:sz w:val="28"/>
          <w:szCs w:val="28"/>
        </w:rPr>
        <w:t xml:space="preserve">单位性质： </w:t>
      </w:r>
    </w:p>
    <w:p w14:paraId="788CC9AD">
      <w:pPr>
        <w:spacing w:line="400" w:lineRule="exact"/>
        <w:rPr>
          <w:rFonts w:ascii="宋体" w:hAnsi="宋体"/>
          <w:sz w:val="28"/>
          <w:szCs w:val="28"/>
          <w:u w:val="single"/>
        </w:rPr>
      </w:pPr>
      <w:r>
        <w:rPr>
          <w:rFonts w:hint="eastAsia" w:ascii="宋体" w:hAnsi="宋体"/>
          <w:sz w:val="28"/>
          <w:szCs w:val="28"/>
        </w:rPr>
        <w:t>地    址：</w:t>
      </w:r>
    </w:p>
    <w:p w14:paraId="510018E3">
      <w:pPr>
        <w:spacing w:line="400" w:lineRule="exact"/>
        <w:rPr>
          <w:rFonts w:ascii="宋体" w:hAnsi="宋体"/>
          <w:sz w:val="28"/>
          <w:szCs w:val="28"/>
        </w:rPr>
      </w:pPr>
      <w:r>
        <w:rPr>
          <w:rFonts w:hint="eastAsia" w:ascii="宋体" w:hAnsi="宋体" w:cs="Arial"/>
          <w:bCs/>
          <w:sz w:val="28"/>
          <w:szCs w:val="28"/>
        </w:rPr>
        <w:t>所属区县</w:t>
      </w:r>
      <w:r>
        <w:rPr>
          <w:rFonts w:hint="eastAsia" w:ascii="宋体" w:hAnsi="宋体" w:cs="Arial"/>
          <w:bCs/>
          <w:sz w:val="28"/>
          <w:szCs w:val="28"/>
          <w:lang w:eastAsia="zh-CN"/>
        </w:rPr>
        <w:t>（</w:t>
      </w:r>
      <w:r>
        <w:rPr>
          <w:rFonts w:hint="eastAsia" w:ascii="宋体" w:hAnsi="宋体" w:cs="Arial"/>
          <w:bCs/>
          <w:sz w:val="28"/>
          <w:szCs w:val="28"/>
        </w:rPr>
        <w:t>省、市、区</w:t>
      </w:r>
      <w:r>
        <w:rPr>
          <w:rFonts w:hint="eastAsia" w:ascii="宋体" w:hAnsi="宋体" w:cs="Arial"/>
          <w:bCs/>
          <w:sz w:val="28"/>
          <w:szCs w:val="28"/>
          <w:lang w:eastAsia="zh-CN"/>
        </w:rPr>
        <w:t>）</w:t>
      </w:r>
      <w:r>
        <w:rPr>
          <w:rFonts w:hint="eastAsia" w:ascii="宋体" w:hAnsi="宋体" w:cs="Arial"/>
          <w:bCs/>
          <w:sz w:val="28"/>
          <w:szCs w:val="28"/>
        </w:rPr>
        <w:t>：</w:t>
      </w:r>
    </w:p>
    <w:p w14:paraId="55A76683">
      <w:pPr>
        <w:spacing w:line="400" w:lineRule="exact"/>
        <w:rPr>
          <w:rFonts w:ascii="宋体" w:hAnsi="宋体"/>
          <w:sz w:val="28"/>
          <w:szCs w:val="28"/>
        </w:rPr>
      </w:pPr>
      <w:r>
        <w:rPr>
          <w:rFonts w:hint="eastAsia" w:ascii="宋体" w:hAnsi="宋体"/>
          <w:sz w:val="28"/>
          <w:szCs w:val="28"/>
        </w:rPr>
        <w:t>成立时间：年月日</w:t>
      </w:r>
    </w:p>
    <w:p w14:paraId="3A6C9ABC">
      <w:pPr>
        <w:spacing w:line="400" w:lineRule="exact"/>
        <w:rPr>
          <w:rFonts w:ascii="宋体" w:hAnsi="宋体"/>
          <w:sz w:val="28"/>
          <w:szCs w:val="28"/>
        </w:rPr>
      </w:pPr>
      <w:r>
        <w:rPr>
          <w:rFonts w:hint="eastAsia" w:ascii="宋体" w:hAnsi="宋体"/>
          <w:sz w:val="28"/>
          <w:szCs w:val="28"/>
        </w:rPr>
        <w:t>经营期限：</w:t>
      </w:r>
    </w:p>
    <w:p w14:paraId="6EB7D7A5">
      <w:pPr>
        <w:spacing w:line="400" w:lineRule="exact"/>
        <w:rPr>
          <w:rFonts w:ascii="宋体" w:hAnsi="宋体"/>
          <w:sz w:val="28"/>
          <w:szCs w:val="28"/>
        </w:rPr>
      </w:pPr>
      <w:r>
        <w:rPr>
          <w:rFonts w:hint="eastAsia" w:ascii="宋体" w:hAnsi="宋体"/>
          <w:sz w:val="28"/>
          <w:szCs w:val="28"/>
        </w:rPr>
        <w:t>供应商纳税人识别号：</w:t>
      </w:r>
    </w:p>
    <w:p w14:paraId="703C16BA">
      <w:pPr>
        <w:rPr>
          <w:sz w:val="24"/>
          <w:szCs w:val="22"/>
        </w:rPr>
      </w:pPr>
      <w:r>
        <w:rPr>
          <w:rFonts w:hint="eastAsia" w:ascii="宋体" w:hAnsi="宋体"/>
          <w:sz w:val="28"/>
          <w:szCs w:val="28"/>
        </w:rPr>
        <w:t>姓名：性别：年龄：职务：系</w:t>
      </w:r>
      <w:r>
        <w:rPr>
          <w:rFonts w:hint="eastAsia" w:ascii="宋体" w:hAnsi="宋体"/>
          <w:sz w:val="28"/>
          <w:szCs w:val="28"/>
          <w:lang w:val="en-US" w:eastAsia="zh-CN"/>
        </w:rPr>
        <w:t xml:space="preserve">  </w:t>
      </w:r>
      <w:r>
        <w:rPr>
          <w:rFonts w:hint="eastAsia"/>
          <w:sz w:val="24"/>
          <w:szCs w:val="22"/>
        </w:rPr>
        <w:t>（供应商名称）的法定代表人。</w:t>
      </w:r>
    </w:p>
    <w:p w14:paraId="13CDE2AB">
      <w:pPr>
        <w:rPr>
          <w:sz w:val="20"/>
        </w:rPr>
      </w:pPr>
    </w:p>
    <w:p w14:paraId="3E6B1A1B">
      <w:pPr>
        <w:spacing w:line="400" w:lineRule="exact"/>
        <w:ind w:firstLine="1120" w:firstLineChars="400"/>
        <w:rPr>
          <w:rFonts w:ascii="宋体" w:hAnsi="宋体"/>
          <w:sz w:val="28"/>
          <w:szCs w:val="28"/>
        </w:rPr>
      </w:pPr>
    </w:p>
    <w:p w14:paraId="005F3E0A">
      <w:pPr>
        <w:spacing w:line="400" w:lineRule="exact"/>
        <w:ind w:firstLine="840" w:firstLineChars="300"/>
        <w:rPr>
          <w:rFonts w:ascii="宋体" w:hAnsi="宋体"/>
          <w:sz w:val="28"/>
          <w:szCs w:val="28"/>
        </w:rPr>
      </w:pPr>
      <w:r>
        <w:rPr>
          <w:rFonts w:hint="eastAsia" w:ascii="宋体" w:hAnsi="宋体"/>
          <w:sz w:val="28"/>
          <w:szCs w:val="28"/>
        </w:rPr>
        <w:t>特此证明。</w:t>
      </w:r>
    </w:p>
    <w:p w14:paraId="1D5A5BCF">
      <w:pPr>
        <w:spacing w:line="400" w:lineRule="exact"/>
        <w:ind w:firstLine="3500" w:firstLineChars="1250"/>
        <w:rPr>
          <w:rFonts w:ascii="宋体" w:hAnsi="宋体"/>
          <w:sz w:val="28"/>
          <w:szCs w:val="28"/>
        </w:rPr>
      </w:pPr>
    </w:p>
    <w:p w14:paraId="5F17D1B9">
      <w:pPr>
        <w:spacing w:line="400" w:lineRule="exact"/>
        <w:ind w:firstLine="3500" w:firstLineChars="1250"/>
        <w:rPr>
          <w:rFonts w:ascii="宋体" w:hAnsi="宋体"/>
          <w:sz w:val="28"/>
          <w:szCs w:val="28"/>
        </w:rPr>
      </w:pPr>
    </w:p>
    <w:p w14:paraId="1C93CC77">
      <w:pPr>
        <w:spacing w:line="400" w:lineRule="exact"/>
        <w:ind w:firstLine="3500" w:firstLineChars="1250"/>
        <w:rPr>
          <w:rFonts w:ascii="宋体" w:hAnsi="宋体"/>
          <w:sz w:val="28"/>
          <w:szCs w:val="28"/>
        </w:rPr>
      </w:pPr>
      <w:r>
        <w:rPr>
          <w:rFonts w:hint="eastAsia" w:ascii="宋体" w:hAnsi="宋体"/>
          <w:sz w:val="28"/>
          <w:szCs w:val="28"/>
        </w:rPr>
        <w:t>供应商：（盖单位公章）</w:t>
      </w:r>
    </w:p>
    <w:p w14:paraId="1F7FA592">
      <w:pPr>
        <w:spacing w:line="400" w:lineRule="exact"/>
        <w:rPr>
          <w:rFonts w:ascii="宋体" w:hAnsi="宋体"/>
          <w:sz w:val="28"/>
          <w:szCs w:val="28"/>
        </w:rPr>
      </w:pPr>
    </w:p>
    <w:p w14:paraId="2FA78F2E">
      <w:pPr>
        <w:spacing w:line="400" w:lineRule="exact"/>
        <w:ind w:firstLine="4760" w:firstLineChars="1700"/>
        <w:rPr>
          <w:rFonts w:ascii="宋体" w:hAnsi="宋体"/>
          <w:sz w:val="28"/>
          <w:szCs w:val="28"/>
        </w:rPr>
      </w:pPr>
      <w:r>
        <w:rPr>
          <w:rFonts w:hint="eastAsia" w:ascii="宋体" w:hAnsi="宋体"/>
          <w:sz w:val="28"/>
          <w:szCs w:val="28"/>
        </w:rPr>
        <w:t>日期：</w:t>
      </w:r>
      <w:r>
        <w:rPr>
          <w:rFonts w:hint="eastAsia" w:ascii="宋体" w:hAnsi="宋体"/>
          <w:sz w:val="28"/>
          <w:szCs w:val="28"/>
          <w:u w:val="single"/>
          <w:lang w:eastAsia="zh-CN"/>
        </w:rPr>
        <w:t>202</w:t>
      </w:r>
      <w:r>
        <w:rPr>
          <w:rFonts w:hint="eastAsia" w:ascii="宋体" w:hAnsi="宋体"/>
          <w:sz w:val="28"/>
          <w:szCs w:val="28"/>
          <w:u w:val="single"/>
          <w:lang w:val="en-US" w:eastAsia="zh-CN"/>
        </w:rPr>
        <w:t>5</w:t>
      </w:r>
      <w:r>
        <w:rPr>
          <w:rFonts w:hint="eastAsia" w:ascii="宋体" w:hAnsi="宋体"/>
          <w:sz w:val="28"/>
          <w:szCs w:val="28"/>
          <w:u w:val="single"/>
        </w:rPr>
        <w:t>年 月 日</w:t>
      </w:r>
    </w:p>
    <w:p w14:paraId="4FD30367">
      <w:pPr>
        <w:spacing w:line="400" w:lineRule="exact"/>
        <w:ind w:firstLine="689" w:firstLineChars="245"/>
        <w:rPr>
          <w:rFonts w:ascii="宋体" w:hAnsi="宋体"/>
          <w:b/>
          <w:sz w:val="28"/>
          <w:szCs w:val="28"/>
        </w:rPr>
      </w:pPr>
    </w:p>
    <w:p w14:paraId="502850AD">
      <w:pPr>
        <w:spacing w:line="400" w:lineRule="exact"/>
        <w:ind w:firstLine="686" w:firstLineChars="245"/>
        <w:rPr>
          <w:rFonts w:ascii="宋体" w:hAnsi="宋体"/>
          <w:sz w:val="28"/>
          <w:szCs w:val="28"/>
        </w:rPr>
      </w:pPr>
    </w:p>
    <w:p w14:paraId="75611286">
      <w:pPr>
        <w:spacing w:line="400" w:lineRule="exact"/>
        <w:ind w:firstLine="1248" w:firstLineChars="446"/>
        <w:rPr>
          <w:rFonts w:ascii="宋体" w:hAnsi="宋体"/>
          <w:sz w:val="28"/>
          <w:szCs w:val="28"/>
        </w:rPr>
      </w:pPr>
    </w:p>
    <w:p w14:paraId="603EED0C">
      <w:pPr>
        <w:spacing w:line="400" w:lineRule="exact"/>
        <w:ind w:firstLine="1248" w:firstLineChars="446"/>
        <w:rPr>
          <w:rFonts w:ascii="宋体" w:hAnsi="宋体"/>
          <w:sz w:val="28"/>
          <w:szCs w:val="28"/>
        </w:rPr>
      </w:pPr>
    </w:p>
    <w:p w14:paraId="4E4B4072">
      <w:pPr>
        <w:spacing w:line="400" w:lineRule="exact"/>
        <w:ind w:firstLine="1248" w:firstLineChars="446"/>
        <w:rPr>
          <w:rFonts w:ascii="宋体" w:hAnsi="宋体"/>
          <w:sz w:val="28"/>
          <w:szCs w:val="28"/>
        </w:rPr>
      </w:pPr>
    </w:p>
    <w:p w14:paraId="29212AF9">
      <w:pPr>
        <w:spacing w:line="400" w:lineRule="exact"/>
        <w:ind w:firstLine="1248" w:firstLineChars="446"/>
        <w:rPr>
          <w:rFonts w:ascii="宋体" w:hAnsi="宋体"/>
          <w:sz w:val="28"/>
          <w:szCs w:val="28"/>
        </w:rPr>
      </w:pPr>
    </w:p>
    <w:p w14:paraId="4B991309">
      <w:pPr>
        <w:spacing w:line="400" w:lineRule="exact"/>
        <w:ind w:firstLine="1248" w:firstLineChars="446"/>
        <w:rPr>
          <w:rFonts w:ascii="宋体" w:hAnsi="宋体"/>
          <w:sz w:val="28"/>
          <w:szCs w:val="28"/>
        </w:rPr>
      </w:pPr>
    </w:p>
    <w:p w14:paraId="46B1D613">
      <w:pPr>
        <w:spacing w:line="400" w:lineRule="exact"/>
        <w:jc w:val="center"/>
        <w:rPr>
          <w:rFonts w:ascii="宋体" w:hAnsi="宋体"/>
          <w:b/>
          <w:sz w:val="28"/>
          <w:szCs w:val="28"/>
        </w:rPr>
      </w:pPr>
    </w:p>
    <w:p w14:paraId="55B46542">
      <w:pPr>
        <w:spacing w:line="400" w:lineRule="exact"/>
        <w:jc w:val="center"/>
        <w:rPr>
          <w:rFonts w:ascii="宋体" w:hAnsi="宋体"/>
          <w:b/>
          <w:sz w:val="28"/>
          <w:szCs w:val="28"/>
        </w:rPr>
      </w:pPr>
    </w:p>
    <w:p w14:paraId="2924D6AF">
      <w:pPr>
        <w:spacing w:line="400" w:lineRule="exact"/>
        <w:jc w:val="center"/>
        <w:rPr>
          <w:rFonts w:ascii="宋体" w:hAnsi="宋体"/>
          <w:b/>
          <w:sz w:val="28"/>
          <w:szCs w:val="28"/>
        </w:rPr>
      </w:pPr>
    </w:p>
    <w:p w14:paraId="2779650E">
      <w:pPr>
        <w:spacing w:line="400" w:lineRule="exact"/>
        <w:jc w:val="both"/>
        <w:rPr>
          <w:rFonts w:hint="eastAsia" w:ascii="宋体" w:hAnsi="宋体"/>
          <w:b/>
          <w:sz w:val="28"/>
          <w:szCs w:val="28"/>
        </w:rPr>
      </w:pPr>
    </w:p>
    <w:p w14:paraId="08E9453E">
      <w:pPr>
        <w:spacing w:line="400" w:lineRule="exact"/>
        <w:jc w:val="center"/>
        <w:rPr>
          <w:rFonts w:ascii="宋体" w:hAnsi="宋体"/>
          <w:b/>
          <w:sz w:val="28"/>
          <w:szCs w:val="28"/>
        </w:rPr>
      </w:pPr>
      <w:r>
        <w:rPr>
          <w:rFonts w:hint="eastAsia" w:ascii="宋体" w:hAnsi="宋体"/>
          <w:b/>
          <w:sz w:val="28"/>
          <w:szCs w:val="28"/>
        </w:rPr>
        <w:t>（二）授权委托书</w:t>
      </w:r>
    </w:p>
    <w:p w14:paraId="58ED298B">
      <w:pPr>
        <w:spacing w:line="400" w:lineRule="exact"/>
        <w:jc w:val="center"/>
        <w:rPr>
          <w:rFonts w:ascii="宋体" w:hAnsi="宋体"/>
          <w:b/>
          <w:sz w:val="28"/>
          <w:szCs w:val="28"/>
        </w:rPr>
      </w:pPr>
    </w:p>
    <w:p w14:paraId="1A3A928A">
      <w:pPr>
        <w:ind w:firstLine="560" w:firstLineChars="200"/>
        <w:rPr>
          <w:sz w:val="28"/>
          <w:szCs w:val="24"/>
        </w:rPr>
      </w:pPr>
      <w:r>
        <w:rPr>
          <w:rFonts w:hint="eastAsia"/>
          <w:sz w:val="28"/>
          <w:szCs w:val="24"/>
        </w:rPr>
        <w:t xml:space="preserve">本授权书声明：（供应商名称）的   </w:t>
      </w:r>
      <w:r>
        <w:rPr>
          <w:rFonts w:hint="eastAsia"/>
          <w:u w:val="single"/>
        </w:rPr>
        <w:t xml:space="preserve">        （                法定代表人姓名、职务）</w:t>
      </w:r>
      <w:r>
        <w:rPr>
          <w:rFonts w:hint="eastAsia"/>
          <w:sz w:val="28"/>
          <w:szCs w:val="24"/>
        </w:rPr>
        <w:t>代表本公司委托（委托代理人的姓名、职务）为我方的合法代理人，参加“</w:t>
      </w:r>
      <w:r>
        <w:rPr>
          <w:rFonts w:hint="eastAsia"/>
          <w:sz w:val="28"/>
          <w:szCs w:val="24"/>
          <w:lang w:eastAsia="zh-CN"/>
        </w:rPr>
        <w:t>2025年含山县残疾人联合会基本辅助器具采购项目</w:t>
      </w:r>
      <w:r>
        <w:rPr>
          <w:rFonts w:hint="eastAsia"/>
          <w:sz w:val="28"/>
          <w:szCs w:val="24"/>
        </w:rPr>
        <w:t>（项目编号：</w:t>
      </w:r>
      <w:r>
        <w:rPr>
          <w:rFonts w:hint="eastAsia" w:ascii="宋体" w:hAnsi="宋体"/>
          <w:sz w:val="24"/>
          <w:szCs w:val="24"/>
          <w:u w:val="single"/>
          <w:lang w:eastAsia="zh-CN"/>
        </w:rPr>
        <w:t>AHYC-2025-03</w:t>
      </w:r>
      <w:r>
        <w:rPr>
          <w:rFonts w:hint="eastAsia" w:ascii="宋体" w:hAnsi="宋体"/>
          <w:sz w:val="24"/>
          <w:szCs w:val="24"/>
          <w:u w:val="single"/>
          <w:lang w:val="en-US" w:eastAsia="zh-CN"/>
        </w:rPr>
        <w:t>3</w:t>
      </w:r>
      <w:r>
        <w:rPr>
          <w:rFonts w:hint="eastAsia"/>
          <w:sz w:val="28"/>
          <w:szCs w:val="24"/>
        </w:rPr>
        <w:t>）”评审答疑、合同签订以及合同执行等，可以用我方名义全权处理一切与之有关的事宜，其法律后果由我方承担。</w:t>
      </w:r>
    </w:p>
    <w:p w14:paraId="700AD144">
      <w:pPr>
        <w:rPr>
          <w:sz w:val="28"/>
          <w:szCs w:val="24"/>
        </w:rPr>
      </w:pPr>
      <w:r>
        <w:rPr>
          <w:rFonts w:hint="eastAsia"/>
          <w:sz w:val="28"/>
          <w:szCs w:val="24"/>
        </w:rPr>
        <w:t>代理人无转委托权。</w:t>
      </w:r>
    </w:p>
    <w:p w14:paraId="2C9B1811">
      <w:pPr>
        <w:rPr>
          <w:sz w:val="28"/>
          <w:szCs w:val="24"/>
        </w:rPr>
      </w:pPr>
    </w:p>
    <w:p w14:paraId="5AB44D5C">
      <w:pPr>
        <w:rPr>
          <w:sz w:val="28"/>
          <w:szCs w:val="24"/>
        </w:rPr>
      </w:pPr>
      <w:r>
        <w:rPr>
          <w:rFonts w:hint="eastAsia"/>
          <w:sz w:val="28"/>
          <w:szCs w:val="24"/>
        </w:rPr>
        <w:t>法定代表人签字：          ；</w:t>
      </w:r>
    </w:p>
    <w:p w14:paraId="7E9DEE58">
      <w:pPr>
        <w:rPr>
          <w:sz w:val="28"/>
          <w:szCs w:val="24"/>
        </w:rPr>
      </w:pPr>
    </w:p>
    <w:p w14:paraId="7A737FD7">
      <w:pPr>
        <w:rPr>
          <w:sz w:val="28"/>
          <w:szCs w:val="24"/>
        </w:rPr>
      </w:pPr>
      <w:r>
        <w:rPr>
          <w:rFonts w:hint="eastAsia"/>
          <w:sz w:val="28"/>
          <w:szCs w:val="24"/>
        </w:rPr>
        <w:t>委托代理人签字：          。</w:t>
      </w:r>
    </w:p>
    <w:p w14:paraId="48AB9AE8">
      <w:pPr>
        <w:rPr>
          <w:sz w:val="28"/>
          <w:szCs w:val="24"/>
        </w:rPr>
      </w:pPr>
    </w:p>
    <w:p w14:paraId="5F84CC6D">
      <w:pPr>
        <w:rPr>
          <w:sz w:val="28"/>
          <w:szCs w:val="24"/>
        </w:rPr>
      </w:pPr>
      <w:r>
        <w:rPr>
          <w:rFonts w:hint="eastAsia"/>
          <w:sz w:val="28"/>
          <w:szCs w:val="24"/>
        </w:rPr>
        <w:t>供应商名称</w:t>
      </w:r>
      <w:r>
        <w:rPr>
          <w:rFonts w:hint="eastAsia"/>
          <w:sz w:val="28"/>
          <w:szCs w:val="24"/>
          <w:lang w:eastAsia="zh-CN"/>
        </w:rPr>
        <w:t>（</w:t>
      </w:r>
      <w:r>
        <w:rPr>
          <w:rFonts w:hint="eastAsia"/>
          <w:sz w:val="28"/>
          <w:szCs w:val="24"/>
        </w:rPr>
        <w:t>加盖公章</w:t>
      </w:r>
      <w:r>
        <w:rPr>
          <w:rFonts w:hint="eastAsia"/>
          <w:sz w:val="28"/>
          <w:szCs w:val="24"/>
          <w:lang w:eastAsia="zh-CN"/>
        </w:rPr>
        <w:t>）</w:t>
      </w:r>
      <w:r>
        <w:rPr>
          <w:rFonts w:hint="eastAsia"/>
          <w:sz w:val="28"/>
          <w:szCs w:val="24"/>
        </w:rPr>
        <w:t xml:space="preserve">：                 </w:t>
      </w:r>
    </w:p>
    <w:p w14:paraId="6D1147F0">
      <w:pPr>
        <w:ind w:firstLine="4480" w:firstLineChars="1600"/>
        <w:rPr>
          <w:sz w:val="28"/>
          <w:szCs w:val="24"/>
        </w:rPr>
      </w:pPr>
    </w:p>
    <w:p w14:paraId="6CB546E3">
      <w:pPr>
        <w:ind w:firstLine="4480" w:firstLineChars="1600"/>
        <w:jc w:val="right"/>
        <w:rPr>
          <w:sz w:val="28"/>
          <w:szCs w:val="24"/>
        </w:rPr>
      </w:pPr>
      <w:r>
        <w:rPr>
          <w:rFonts w:hint="eastAsia"/>
          <w:sz w:val="28"/>
          <w:szCs w:val="24"/>
        </w:rPr>
        <w:t xml:space="preserve">日期： </w:t>
      </w:r>
      <w:r>
        <w:rPr>
          <w:rFonts w:hint="eastAsia"/>
          <w:sz w:val="28"/>
          <w:szCs w:val="24"/>
          <w:lang w:eastAsia="zh-CN"/>
        </w:rPr>
        <w:t>202</w:t>
      </w:r>
      <w:r>
        <w:rPr>
          <w:rFonts w:hint="eastAsia"/>
          <w:sz w:val="28"/>
          <w:szCs w:val="24"/>
          <w:lang w:val="en-US" w:eastAsia="zh-CN"/>
        </w:rPr>
        <w:t>5</w:t>
      </w:r>
      <w:r>
        <w:rPr>
          <w:rFonts w:hint="eastAsia"/>
          <w:sz w:val="28"/>
          <w:szCs w:val="24"/>
        </w:rPr>
        <w:t>年   月   日</w:t>
      </w:r>
    </w:p>
    <w:p w14:paraId="20F8C5DE">
      <w:pPr>
        <w:rPr>
          <w:sz w:val="28"/>
          <w:szCs w:val="24"/>
        </w:rPr>
      </w:pPr>
      <w:r>
        <w:rPr>
          <w:rFonts w:hint="eastAsia"/>
          <w:sz w:val="28"/>
          <w:szCs w:val="24"/>
        </w:rPr>
        <w:t>附： 1、委托代理人身份证正反面复印件</w:t>
      </w:r>
    </w:p>
    <w:p w14:paraId="0539BED0">
      <w:pPr>
        <w:spacing w:line="400" w:lineRule="exact"/>
        <w:ind w:firstLine="840" w:firstLineChars="300"/>
        <w:rPr>
          <w:rFonts w:ascii="宋体" w:hAnsi="宋体"/>
          <w:sz w:val="28"/>
          <w:szCs w:val="28"/>
        </w:rPr>
      </w:pPr>
      <w:r>
        <w:rPr>
          <w:rFonts w:hint="eastAsia" w:ascii="宋体" w:hAnsi="宋体"/>
          <w:sz w:val="28"/>
          <w:szCs w:val="28"/>
          <w:lang w:eastAsia="zh-CN"/>
        </w:rPr>
        <w:t>2.</w:t>
      </w:r>
      <w:r>
        <w:rPr>
          <w:rFonts w:hint="eastAsia" w:ascii="宋体" w:hAnsi="宋体"/>
          <w:sz w:val="28"/>
          <w:szCs w:val="28"/>
        </w:rPr>
        <w:t xml:space="preserve"> 委托代理人联系方式（手机）：</w:t>
      </w:r>
      <w:r>
        <w:br w:type="page"/>
      </w:r>
    </w:p>
    <w:p w14:paraId="44E8D50A">
      <w:pPr>
        <w:pStyle w:val="20"/>
        <w:ind w:firstLine="560"/>
        <w:rPr>
          <w:rFonts w:ascii="宋体" w:hAnsi="宋体"/>
          <w:sz w:val="28"/>
          <w:szCs w:val="28"/>
        </w:rPr>
      </w:pPr>
    </w:p>
    <w:p w14:paraId="22DE51BB">
      <w:pPr>
        <w:spacing w:line="400" w:lineRule="exact"/>
        <w:ind w:firstLine="1355" w:firstLineChars="450"/>
        <w:rPr>
          <w:b/>
          <w:bCs/>
          <w:sz w:val="20"/>
        </w:rPr>
      </w:pPr>
      <w:bookmarkStart w:id="22" w:name="_Toc462219069"/>
      <w:bookmarkStart w:id="23" w:name="_Toc454391137"/>
      <w:bookmarkStart w:id="24" w:name="_Toc527474249"/>
      <w:r>
        <w:rPr>
          <w:rFonts w:hint="eastAsia" w:ascii="黑体" w:hAnsi="黑体"/>
          <w:b/>
          <w:bCs/>
          <w:sz w:val="30"/>
          <w:szCs w:val="30"/>
        </w:rPr>
        <w:t>八、</w:t>
      </w:r>
      <w:bookmarkEnd w:id="18"/>
      <w:bookmarkEnd w:id="19"/>
      <w:r>
        <w:rPr>
          <w:rFonts w:hint="eastAsia" w:ascii="黑体" w:hAnsi="黑体"/>
          <w:b/>
          <w:bCs/>
          <w:sz w:val="30"/>
          <w:szCs w:val="30"/>
        </w:rPr>
        <w:t>各类资质证书及其他重要资料</w:t>
      </w:r>
      <w:bookmarkEnd w:id="22"/>
      <w:bookmarkEnd w:id="23"/>
      <w:bookmarkEnd w:id="24"/>
    </w:p>
    <w:p w14:paraId="50D579FF">
      <w:pPr>
        <w:snapToGrid w:val="0"/>
        <w:spacing w:after="312" w:line="440" w:lineRule="exact"/>
        <w:ind w:firstLine="562" w:firstLineChars="200"/>
        <w:rPr>
          <w:rFonts w:ascii="宋体" w:hAnsi="宋体"/>
          <w:b/>
          <w:sz w:val="28"/>
          <w:szCs w:val="28"/>
        </w:rPr>
      </w:pPr>
    </w:p>
    <w:p w14:paraId="78F02667">
      <w:pPr>
        <w:snapToGrid w:val="0"/>
        <w:spacing w:after="312" w:line="440" w:lineRule="exact"/>
        <w:ind w:firstLine="562" w:firstLineChars="200"/>
        <w:rPr>
          <w:rFonts w:ascii="宋体" w:hAnsi="宋体"/>
          <w:b/>
          <w:sz w:val="28"/>
          <w:szCs w:val="28"/>
        </w:rPr>
      </w:pPr>
      <w:r>
        <w:rPr>
          <w:rFonts w:hint="eastAsia" w:ascii="宋体" w:hAnsi="宋体"/>
          <w:b/>
          <w:sz w:val="28"/>
          <w:szCs w:val="28"/>
        </w:rPr>
        <w:t>（一）各类</w:t>
      </w:r>
      <w:r>
        <w:rPr>
          <w:rFonts w:hint="eastAsia" w:ascii="宋体" w:hAnsi="宋体"/>
          <w:b/>
          <w:bCs/>
          <w:sz w:val="28"/>
          <w:szCs w:val="28"/>
        </w:rPr>
        <w:t>资质证书</w:t>
      </w:r>
    </w:p>
    <w:p w14:paraId="5C709FAE">
      <w:pPr>
        <w:snapToGrid w:val="0"/>
        <w:spacing w:line="360" w:lineRule="auto"/>
        <w:ind w:firstLine="560" w:firstLineChars="200"/>
        <w:rPr>
          <w:rFonts w:ascii="宋体" w:hAnsi="宋体"/>
          <w:sz w:val="28"/>
          <w:szCs w:val="28"/>
        </w:rPr>
      </w:pPr>
      <w:r>
        <w:rPr>
          <w:rFonts w:hint="eastAsia" w:ascii="宋体" w:hAnsi="宋体"/>
          <w:sz w:val="28"/>
          <w:szCs w:val="28"/>
          <w:lang w:eastAsia="zh-CN"/>
        </w:rPr>
        <w:t>1.</w:t>
      </w:r>
      <w:r>
        <w:rPr>
          <w:rFonts w:hint="eastAsia" w:ascii="宋体" w:hAnsi="宋体"/>
          <w:sz w:val="28"/>
          <w:szCs w:val="28"/>
        </w:rPr>
        <w:t>营业执照或事业单位法人证书复印件</w:t>
      </w:r>
    </w:p>
    <w:p w14:paraId="5E7F30F2">
      <w:pPr>
        <w:snapToGrid w:val="0"/>
        <w:spacing w:line="360" w:lineRule="auto"/>
        <w:ind w:firstLine="560" w:firstLineChars="200"/>
        <w:rPr>
          <w:rFonts w:ascii="宋体" w:hAnsi="宋体"/>
          <w:sz w:val="28"/>
          <w:szCs w:val="28"/>
        </w:rPr>
      </w:pPr>
      <w:r>
        <w:rPr>
          <w:rFonts w:hint="eastAsia" w:ascii="宋体" w:hAnsi="宋体"/>
          <w:sz w:val="28"/>
          <w:szCs w:val="28"/>
          <w:lang w:eastAsia="zh-CN"/>
        </w:rPr>
        <w:t>2.</w:t>
      </w:r>
      <w:r>
        <w:rPr>
          <w:rFonts w:hint="eastAsia" w:ascii="宋体" w:hAnsi="宋体"/>
          <w:sz w:val="28"/>
          <w:szCs w:val="28"/>
        </w:rPr>
        <w:t>税务登记证复印件（如供应商提供了“三证合一”的新版营业执照，无需提供税务登记证）</w:t>
      </w:r>
    </w:p>
    <w:p w14:paraId="5BDC45C1">
      <w:pPr>
        <w:shd w:val="clear" w:color="auto" w:fill="FFFFFF"/>
        <w:snapToGrid w:val="0"/>
        <w:spacing w:line="400" w:lineRule="exact"/>
        <w:ind w:firstLine="560" w:firstLineChars="200"/>
        <w:jc w:val="left"/>
        <w:rPr>
          <w:rFonts w:ascii="宋体" w:hAnsi="宋体"/>
          <w:sz w:val="28"/>
          <w:szCs w:val="28"/>
        </w:rPr>
      </w:pPr>
      <w:r>
        <w:rPr>
          <w:rFonts w:hint="eastAsia" w:ascii="宋体" w:hAnsi="宋体"/>
          <w:sz w:val="28"/>
          <w:szCs w:val="28"/>
          <w:lang w:eastAsia="zh-CN"/>
        </w:rPr>
        <w:t>3.</w:t>
      </w:r>
      <w:r>
        <w:rPr>
          <w:rFonts w:hint="eastAsia" w:ascii="宋体" w:hAnsi="宋体"/>
          <w:sz w:val="28"/>
          <w:szCs w:val="28"/>
        </w:rPr>
        <w:t>满足本项目</w:t>
      </w:r>
      <w:r>
        <w:rPr>
          <w:rFonts w:hint="eastAsia" w:ascii="宋体" w:hAnsi="宋体"/>
          <w:sz w:val="28"/>
          <w:szCs w:val="28"/>
          <w:lang w:val="en-US" w:eastAsia="zh-CN"/>
        </w:rPr>
        <w:t>相关</w:t>
      </w:r>
      <w:r>
        <w:rPr>
          <w:rFonts w:hint="eastAsia" w:ascii="宋体" w:hAnsi="宋体"/>
          <w:sz w:val="28"/>
          <w:szCs w:val="28"/>
        </w:rPr>
        <w:t>证书复印件；</w:t>
      </w:r>
    </w:p>
    <w:p w14:paraId="2D233EBB">
      <w:pPr>
        <w:snapToGrid w:val="0"/>
        <w:spacing w:line="360" w:lineRule="auto"/>
        <w:ind w:firstLine="562" w:firstLineChars="200"/>
        <w:rPr>
          <w:rFonts w:ascii="宋体" w:hAnsi="宋体"/>
          <w:b/>
          <w:sz w:val="28"/>
          <w:szCs w:val="28"/>
        </w:rPr>
      </w:pPr>
      <w:r>
        <w:rPr>
          <w:rFonts w:hint="eastAsia" w:ascii="宋体" w:hAnsi="宋体"/>
          <w:b/>
          <w:sz w:val="28"/>
          <w:szCs w:val="28"/>
        </w:rPr>
        <w:t>（二）其他重要资料</w:t>
      </w:r>
    </w:p>
    <w:p w14:paraId="0AFCA8D7">
      <w:pPr>
        <w:snapToGrid w:val="0"/>
        <w:spacing w:line="360" w:lineRule="auto"/>
        <w:ind w:firstLine="560" w:firstLineChars="200"/>
        <w:rPr>
          <w:rFonts w:ascii="宋体" w:hAnsi="宋体"/>
          <w:sz w:val="28"/>
          <w:szCs w:val="28"/>
        </w:rPr>
      </w:pPr>
      <w:r>
        <w:rPr>
          <w:rFonts w:hint="eastAsia" w:ascii="宋体" w:hAnsi="宋体"/>
          <w:sz w:val="28"/>
          <w:szCs w:val="28"/>
        </w:rPr>
        <w:t>能证明供应商所提供服务满足本项目服务要求的其他证明文件</w:t>
      </w:r>
    </w:p>
    <w:p w14:paraId="31764483">
      <w:pPr>
        <w:rPr>
          <w:sz w:val="20"/>
        </w:rPr>
      </w:pPr>
    </w:p>
    <w:p w14:paraId="10699E72">
      <w:pPr>
        <w:rPr>
          <w:sz w:val="20"/>
        </w:rPr>
      </w:pPr>
    </w:p>
    <w:p w14:paraId="439F9CA5">
      <w:pPr>
        <w:rPr>
          <w:sz w:val="20"/>
        </w:rPr>
      </w:pPr>
      <w:r>
        <w:rPr>
          <w:rFonts w:hint="eastAsia"/>
          <w:b/>
          <w:bCs/>
          <w:color w:val="FF0000"/>
        </w:rPr>
        <w:t>（以上资料都需要加盖供应商公章）</w:t>
      </w:r>
    </w:p>
    <w:p w14:paraId="3E5DC4EE">
      <w:pPr>
        <w:rPr>
          <w:sz w:val="20"/>
        </w:rPr>
      </w:pPr>
    </w:p>
    <w:p w14:paraId="50191954">
      <w:pPr>
        <w:rPr>
          <w:sz w:val="20"/>
        </w:rPr>
      </w:pPr>
    </w:p>
    <w:p w14:paraId="251EF894">
      <w:pPr>
        <w:rPr>
          <w:sz w:val="20"/>
        </w:rPr>
      </w:pPr>
    </w:p>
    <w:p w14:paraId="37F77E38">
      <w:pPr>
        <w:rPr>
          <w:sz w:val="20"/>
        </w:rPr>
      </w:pPr>
    </w:p>
    <w:p w14:paraId="0924410E">
      <w:pPr>
        <w:rPr>
          <w:sz w:val="20"/>
        </w:rPr>
      </w:pPr>
    </w:p>
    <w:p w14:paraId="035333BC">
      <w:pPr>
        <w:rPr>
          <w:sz w:val="20"/>
        </w:rPr>
      </w:pPr>
    </w:p>
    <w:sectPr>
      <w:pgSz w:w="11906" w:h="16838"/>
      <w:pgMar w:top="1440" w:right="1800" w:bottom="1440" w:left="1800" w:header="567"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090906"/>
      <w:docPartObj>
        <w:docPartGallery w:val="autotext"/>
      </w:docPartObj>
    </w:sdtPr>
    <w:sdtContent>
      <w:p w14:paraId="5B6ACD13">
        <w:pPr>
          <w:pStyle w:val="13"/>
          <w:jc w:val="center"/>
        </w:pPr>
        <w:r>
          <w:fldChar w:fldCharType="begin"/>
        </w:r>
        <w:r>
          <w:instrText xml:space="preserve">PAGE   \* MERGEFORMAT</w:instrText>
        </w:r>
        <w:r>
          <w:fldChar w:fldCharType="separate"/>
        </w:r>
        <w:r>
          <w:rPr>
            <w:lang w:val="zh-CN"/>
          </w:rPr>
          <w:t>2</w:t>
        </w:r>
        <w:r>
          <w:fldChar w:fldCharType="end"/>
        </w:r>
      </w:p>
    </w:sdtContent>
  </w:sdt>
  <w:p w14:paraId="5BE9CC4C">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1423">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A8F99"/>
    <w:multiLevelType w:val="singleLevel"/>
    <w:tmpl w:val="90BA8F99"/>
    <w:lvl w:ilvl="0" w:tentative="0">
      <w:start w:val="3"/>
      <w:numFmt w:val="chineseCounting"/>
      <w:suff w:val="space"/>
      <w:lvlText w:val="第%1章"/>
      <w:lvlJc w:val="left"/>
      <w:rPr>
        <w:rFonts w:hint="eastAsia"/>
      </w:rPr>
    </w:lvl>
  </w:abstractNum>
  <w:abstractNum w:abstractNumId="1">
    <w:nsid w:val="F7F4DBD2"/>
    <w:multiLevelType w:val="singleLevel"/>
    <w:tmpl w:val="F7F4DBD2"/>
    <w:lvl w:ilvl="0" w:tentative="0">
      <w:start w:val="1"/>
      <w:numFmt w:val="decimal"/>
      <w:lvlText w:val="%1."/>
      <w:lvlJc w:val="left"/>
      <w:pPr>
        <w:tabs>
          <w:tab w:val="left" w:pos="312"/>
        </w:tabs>
      </w:pPr>
    </w:lvl>
  </w:abstractNum>
  <w:abstractNum w:abstractNumId="2">
    <w:nsid w:val="250157A3"/>
    <w:multiLevelType w:val="singleLevel"/>
    <w:tmpl w:val="250157A3"/>
    <w:lvl w:ilvl="0" w:tentative="0">
      <w:start w:val="4"/>
      <w:numFmt w:val="decimal"/>
      <w:suff w:val="nothing"/>
      <w:lvlText w:val="%1、"/>
      <w:lvlJc w:val="left"/>
    </w:lvl>
  </w:abstractNum>
  <w:abstractNum w:abstractNumId="3">
    <w:nsid w:val="42132423"/>
    <w:multiLevelType w:val="multilevel"/>
    <w:tmpl w:val="42132423"/>
    <w:lvl w:ilvl="0" w:tentative="0">
      <w:start w:val="1"/>
      <w:numFmt w:val="decimal"/>
      <w:pStyle w:val="57"/>
      <w:lvlText w:val="第%1章"/>
      <w:lvlJc w:val="left"/>
      <w:pPr>
        <w:ind w:left="1844" w:firstLine="0"/>
      </w:pPr>
      <w:rPr>
        <w:rFonts w:hint="eastAsia"/>
      </w:rPr>
    </w:lvl>
    <w:lvl w:ilvl="1" w:tentative="0">
      <w:start w:val="1"/>
      <w:numFmt w:val="decimal"/>
      <w:pStyle w:val="61"/>
      <w:lvlText w:val="%1.%2"/>
      <w:lvlJc w:val="left"/>
      <w:pPr>
        <w:ind w:left="0" w:firstLine="0"/>
      </w:pPr>
      <w:rPr>
        <w:b w:val="0"/>
        <w:bCs w:val="0"/>
        <w:i w:val="0"/>
        <w:iCs w:val="0"/>
        <w:caps w:val="0"/>
        <w:smallCaps w:val="0"/>
        <w:strike w:val="0"/>
        <w:dstrike w:val="0"/>
        <w:vanish w:val="0"/>
        <w:spacing w:val="0"/>
        <w:position w:val="0"/>
        <w:u w:val="none"/>
        <w:vertAlign w:val="baseline"/>
      </w:rPr>
    </w:lvl>
    <w:lvl w:ilvl="2" w:tentative="0">
      <w:start w:val="1"/>
      <w:numFmt w:val="decimal"/>
      <w:pStyle w:val="60"/>
      <w:lvlText w:val="%1.%2.%3"/>
      <w:lvlJc w:val="left"/>
      <w:pPr>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pStyle w:val="59"/>
      <w:lvlText w:val="%1.%2.%3.%4"/>
      <w:lvlJc w:val="left"/>
      <w:pPr>
        <w:ind w:left="284" w:firstLine="0"/>
      </w:pPr>
      <w:rPr>
        <w:rFonts w:hint="eastAsia"/>
      </w:rPr>
    </w:lvl>
    <w:lvl w:ilvl="4" w:tentative="0">
      <w:start w:val="1"/>
      <w:numFmt w:val="decimal"/>
      <w:pStyle w:val="62"/>
      <w:lvlText w:val="%1.%2.%3.%4.%5"/>
      <w:lvlJc w:val="left"/>
      <w:pPr>
        <w:ind w:left="851"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84E574A"/>
    <w:multiLevelType w:val="singleLevel"/>
    <w:tmpl w:val="784E574A"/>
    <w:lvl w:ilvl="0" w:tentative="0">
      <w:start w:val="3"/>
      <w:numFmt w:val="chineseCounting"/>
      <w:suff w:val="nothing"/>
      <w:lvlText w:val="%1、"/>
      <w:lvlJc w:val="left"/>
      <w:rPr>
        <w:rFonts w:hint="eastAsia"/>
      </w:rPr>
    </w:lvl>
  </w:abstractNum>
  <w:abstractNum w:abstractNumId="5">
    <w:nsid w:val="7B392017"/>
    <w:multiLevelType w:val="singleLevel"/>
    <w:tmpl w:val="7B392017"/>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MTJkNzg0MTRkNGNhOWU2MzRiNjlkM2U3ZDBjMmIifQ=="/>
  </w:docVars>
  <w:rsids>
    <w:rsidRoot w:val="26C472AE"/>
    <w:rsid w:val="00096167"/>
    <w:rsid w:val="000C08C0"/>
    <w:rsid w:val="001E20E4"/>
    <w:rsid w:val="001F607B"/>
    <w:rsid w:val="002834B6"/>
    <w:rsid w:val="002D5412"/>
    <w:rsid w:val="00305D88"/>
    <w:rsid w:val="00307B1D"/>
    <w:rsid w:val="003125FC"/>
    <w:rsid w:val="003704C1"/>
    <w:rsid w:val="00371655"/>
    <w:rsid w:val="003A0214"/>
    <w:rsid w:val="00442878"/>
    <w:rsid w:val="004A1D79"/>
    <w:rsid w:val="004B371C"/>
    <w:rsid w:val="005248A2"/>
    <w:rsid w:val="00570882"/>
    <w:rsid w:val="005B7B62"/>
    <w:rsid w:val="006020C7"/>
    <w:rsid w:val="006104B5"/>
    <w:rsid w:val="006114EC"/>
    <w:rsid w:val="00627BB3"/>
    <w:rsid w:val="00677A24"/>
    <w:rsid w:val="006A297E"/>
    <w:rsid w:val="006A5E80"/>
    <w:rsid w:val="006C2A64"/>
    <w:rsid w:val="007303C7"/>
    <w:rsid w:val="00752713"/>
    <w:rsid w:val="007B6D9B"/>
    <w:rsid w:val="007F0F2C"/>
    <w:rsid w:val="0080437A"/>
    <w:rsid w:val="00847DD7"/>
    <w:rsid w:val="008578EF"/>
    <w:rsid w:val="008804AA"/>
    <w:rsid w:val="008878D1"/>
    <w:rsid w:val="008D38A4"/>
    <w:rsid w:val="008D4EE8"/>
    <w:rsid w:val="00967551"/>
    <w:rsid w:val="00974F84"/>
    <w:rsid w:val="00A02CBF"/>
    <w:rsid w:val="00A4013B"/>
    <w:rsid w:val="00A84D9D"/>
    <w:rsid w:val="00AA6C95"/>
    <w:rsid w:val="00AB1862"/>
    <w:rsid w:val="00AE21F6"/>
    <w:rsid w:val="00B85C42"/>
    <w:rsid w:val="00BA18E4"/>
    <w:rsid w:val="00BB2190"/>
    <w:rsid w:val="00BD07D2"/>
    <w:rsid w:val="00BD47F3"/>
    <w:rsid w:val="00CC330D"/>
    <w:rsid w:val="00D512E8"/>
    <w:rsid w:val="00D75EDA"/>
    <w:rsid w:val="00DE768A"/>
    <w:rsid w:val="00E26295"/>
    <w:rsid w:val="00E372CC"/>
    <w:rsid w:val="00E63761"/>
    <w:rsid w:val="00E66CE5"/>
    <w:rsid w:val="00F00FB6"/>
    <w:rsid w:val="00F300EA"/>
    <w:rsid w:val="00FA016E"/>
    <w:rsid w:val="00FA5C3C"/>
    <w:rsid w:val="00FB5127"/>
    <w:rsid w:val="01205D5C"/>
    <w:rsid w:val="013652CE"/>
    <w:rsid w:val="01AC75F0"/>
    <w:rsid w:val="01F301F0"/>
    <w:rsid w:val="02350B3A"/>
    <w:rsid w:val="036F4D79"/>
    <w:rsid w:val="03906A9D"/>
    <w:rsid w:val="03A227D0"/>
    <w:rsid w:val="044F4975"/>
    <w:rsid w:val="049F4F72"/>
    <w:rsid w:val="04C02AB8"/>
    <w:rsid w:val="05376D17"/>
    <w:rsid w:val="064F6B0C"/>
    <w:rsid w:val="065821AB"/>
    <w:rsid w:val="06661D23"/>
    <w:rsid w:val="06AD4B74"/>
    <w:rsid w:val="074F1551"/>
    <w:rsid w:val="076020AA"/>
    <w:rsid w:val="07D57174"/>
    <w:rsid w:val="08133DF5"/>
    <w:rsid w:val="082D122B"/>
    <w:rsid w:val="08A439BD"/>
    <w:rsid w:val="08B147E0"/>
    <w:rsid w:val="08FD6983"/>
    <w:rsid w:val="09604A78"/>
    <w:rsid w:val="098470A4"/>
    <w:rsid w:val="09C45618"/>
    <w:rsid w:val="09E71F65"/>
    <w:rsid w:val="0A840578"/>
    <w:rsid w:val="0B251F08"/>
    <w:rsid w:val="0B6D3B66"/>
    <w:rsid w:val="0B817438"/>
    <w:rsid w:val="0BB2614A"/>
    <w:rsid w:val="0BCB7209"/>
    <w:rsid w:val="0BCC6927"/>
    <w:rsid w:val="0C0553E9"/>
    <w:rsid w:val="0C1B4CBB"/>
    <w:rsid w:val="0C990B66"/>
    <w:rsid w:val="0CBC38F1"/>
    <w:rsid w:val="0CF26233"/>
    <w:rsid w:val="0D814026"/>
    <w:rsid w:val="0DA864B6"/>
    <w:rsid w:val="0E857A12"/>
    <w:rsid w:val="0EC616F1"/>
    <w:rsid w:val="0EDA208D"/>
    <w:rsid w:val="0EE121B3"/>
    <w:rsid w:val="0EFD2DA6"/>
    <w:rsid w:val="0F5F1E4A"/>
    <w:rsid w:val="0F6452E1"/>
    <w:rsid w:val="0F680A54"/>
    <w:rsid w:val="103E3BEA"/>
    <w:rsid w:val="1090632E"/>
    <w:rsid w:val="10E32902"/>
    <w:rsid w:val="110A6195"/>
    <w:rsid w:val="11133BB7"/>
    <w:rsid w:val="111A3CED"/>
    <w:rsid w:val="11376596"/>
    <w:rsid w:val="11441C25"/>
    <w:rsid w:val="1175349A"/>
    <w:rsid w:val="117D411C"/>
    <w:rsid w:val="120E71E0"/>
    <w:rsid w:val="122A2E85"/>
    <w:rsid w:val="12A53F56"/>
    <w:rsid w:val="132665C5"/>
    <w:rsid w:val="13321D51"/>
    <w:rsid w:val="1380401F"/>
    <w:rsid w:val="138E2FF9"/>
    <w:rsid w:val="146D0862"/>
    <w:rsid w:val="146D7D1F"/>
    <w:rsid w:val="14BB338F"/>
    <w:rsid w:val="14D95304"/>
    <w:rsid w:val="154A6E5D"/>
    <w:rsid w:val="15C0221F"/>
    <w:rsid w:val="15D31197"/>
    <w:rsid w:val="15EC6B22"/>
    <w:rsid w:val="161D197D"/>
    <w:rsid w:val="162B046A"/>
    <w:rsid w:val="16481B85"/>
    <w:rsid w:val="1675229E"/>
    <w:rsid w:val="1680106D"/>
    <w:rsid w:val="16E8046B"/>
    <w:rsid w:val="16E92565"/>
    <w:rsid w:val="17A728DB"/>
    <w:rsid w:val="181A465B"/>
    <w:rsid w:val="185111A4"/>
    <w:rsid w:val="186458F6"/>
    <w:rsid w:val="18730A0F"/>
    <w:rsid w:val="190653E0"/>
    <w:rsid w:val="191B10D0"/>
    <w:rsid w:val="19573441"/>
    <w:rsid w:val="198A0C7D"/>
    <w:rsid w:val="19A5160B"/>
    <w:rsid w:val="19B21C39"/>
    <w:rsid w:val="1A1A3838"/>
    <w:rsid w:val="1A4C5A87"/>
    <w:rsid w:val="1B3C128E"/>
    <w:rsid w:val="1B476CB6"/>
    <w:rsid w:val="1B967052"/>
    <w:rsid w:val="1C050947"/>
    <w:rsid w:val="1C106DCD"/>
    <w:rsid w:val="1C2C33AF"/>
    <w:rsid w:val="1C4514E5"/>
    <w:rsid w:val="1C6C18D8"/>
    <w:rsid w:val="1C8F53E0"/>
    <w:rsid w:val="1D8C1540"/>
    <w:rsid w:val="1DA72460"/>
    <w:rsid w:val="1DFB5855"/>
    <w:rsid w:val="1E5F1068"/>
    <w:rsid w:val="1E843711"/>
    <w:rsid w:val="1EBA70F8"/>
    <w:rsid w:val="1EC41FC5"/>
    <w:rsid w:val="1EE415EC"/>
    <w:rsid w:val="1EE6023F"/>
    <w:rsid w:val="1EF73C90"/>
    <w:rsid w:val="1F345854"/>
    <w:rsid w:val="1F491A65"/>
    <w:rsid w:val="1FCC79A8"/>
    <w:rsid w:val="200A2BE8"/>
    <w:rsid w:val="204B6EAC"/>
    <w:rsid w:val="20B03143"/>
    <w:rsid w:val="20B34044"/>
    <w:rsid w:val="20FD293A"/>
    <w:rsid w:val="212C3C2B"/>
    <w:rsid w:val="21306ABE"/>
    <w:rsid w:val="215F352D"/>
    <w:rsid w:val="2184648F"/>
    <w:rsid w:val="2192711A"/>
    <w:rsid w:val="21C35D68"/>
    <w:rsid w:val="22792AE5"/>
    <w:rsid w:val="228E4DC3"/>
    <w:rsid w:val="22EB5F19"/>
    <w:rsid w:val="22FA3EF7"/>
    <w:rsid w:val="23230F01"/>
    <w:rsid w:val="23F2329E"/>
    <w:rsid w:val="23FE6EBA"/>
    <w:rsid w:val="2457734B"/>
    <w:rsid w:val="247679F6"/>
    <w:rsid w:val="257362C1"/>
    <w:rsid w:val="25C161BA"/>
    <w:rsid w:val="25E852BE"/>
    <w:rsid w:val="26046186"/>
    <w:rsid w:val="2642050E"/>
    <w:rsid w:val="26C472AE"/>
    <w:rsid w:val="27463F98"/>
    <w:rsid w:val="288C3678"/>
    <w:rsid w:val="28A61857"/>
    <w:rsid w:val="28B160F2"/>
    <w:rsid w:val="28B177F3"/>
    <w:rsid w:val="28E03E9F"/>
    <w:rsid w:val="29CC30C3"/>
    <w:rsid w:val="2AA21D44"/>
    <w:rsid w:val="2AD43590"/>
    <w:rsid w:val="2B22594E"/>
    <w:rsid w:val="2B2660CD"/>
    <w:rsid w:val="2B586FA3"/>
    <w:rsid w:val="2B9461B8"/>
    <w:rsid w:val="2BD1187D"/>
    <w:rsid w:val="2C2E3CF3"/>
    <w:rsid w:val="2CB67C69"/>
    <w:rsid w:val="2D350DF0"/>
    <w:rsid w:val="2D5D6739"/>
    <w:rsid w:val="2D630BFB"/>
    <w:rsid w:val="2D714BDE"/>
    <w:rsid w:val="2DAE0172"/>
    <w:rsid w:val="2DB256DE"/>
    <w:rsid w:val="2DDF5C3D"/>
    <w:rsid w:val="2ED86279"/>
    <w:rsid w:val="2FFA3A98"/>
    <w:rsid w:val="2FFD4DB6"/>
    <w:rsid w:val="30436D3A"/>
    <w:rsid w:val="31354B69"/>
    <w:rsid w:val="31673529"/>
    <w:rsid w:val="322278F6"/>
    <w:rsid w:val="32325BB0"/>
    <w:rsid w:val="325D5B1A"/>
    <w:rsid w:val="33407EE8"/>
    <w:rsid w:val="33925D96"/>
    <w:rsid w:val="34890FAD"/>
    <w:rsid w:val="350B4052"/>
    <w:rsid w:val="35464CA4"/>
    <w:rsid w:val="364801DC"/>
    <w:rsid w:val="36517305"/>
    <w:rsid w:val="36E876C0"/>
    <w:rsid w:val="37BD561A"/>
    <w:rsid w:val="37EB35DC"/>
    <w:rsid w:val="38086CA4"/>
    <w:rsid w:val="3829421D"/>
    <w:rsid w:val="38622982"/>
    <w:rsid w:val="38BE7FB3"/>
    <w:rsid w:val="39335925"/>
    <w:rsid w:val="395504E7"/>
    <w:rsid w:val="399F63AA"/>
    <w:rsid w:val="3A1273C6"/>
    <w:rsid w:val="3A172652"/>
    <w:rsid w:val="3A41619B"/>
    <w:rsid w:val="3AF56E89"/>
    <w:rsid w:val="3AF6460D"/>
    <w:rsid w:val="3C125321"/>
    <w:rsid w:val="3C263F8B"/>
    <w:rsid w:val="3C687931"/>
    <w:rsid w:val="3C7C3729"/>
    <w:rsid w:val="3CAC0524"/>
    <w:rsid w:val="3CBB4756"/>
    <w:rsid w:val="3D053A7C"/>
    <w:rsid w:val="3D976686"/>
    <w:rsid w:val="3DD239A7"/>
    <w:rsid w:val="3E23042D"/>
    <w:rsid w:val="3E323423"/>
    <w:rsid w:val="3EF8316A"/>
    <w:rsid w:val="3EFA855B"/>
    <w:rsid w:val="3F037FB7"/>
    <w:rsid w:val="3F583D25"/>
    <w:rsid w:val="40207DBF"/>
    <w:rsid w:val="402A418B"/>
    <w:rsid w:val="406160FC"/>
    <w:rsid w:val="40AB6317"/>
    <w:rsid w:val="40D10F02"/>
    <w:rsid w:val="41AA01D5"/>
    <w:rsid w:val="42A6360C"/>
    <w:rsid w:val="42B1565F"/>
    <w:rsid w:val="42D60511"/>
    <w:rsid w:val="44856734"/>
    <w:rsid w:val="44CE7869"/>
    <w:rsid w:val="44E001FA"/>
    <w:rsid w:val="44ED5522"/>
    <w:rsid w:val="45112968"/>
    <w:rsid w:val="45490DFC"/>
    <w:rsid w:val="45974F12"/>
    <w:rsid w:val="45CE0A19"/>
    <w:rsid w:val="45E15E86"/>
    <w:rsid w:val="45FA527E"/>
    <w:rsid w:val="46026DAB"/>
    <w:rsid w:val="462742C7"/>
    <w:rsid w:val="466C13AD"/>
    <w:rsid w:val="469B6D37"/>
    <w:rsid w:val="46D06EA9"/>
    <w:rsid w:val="47E6505B"/>
    <w:rsid w:val="47F20426"/>
    <w:rsid w:val="48C02CB0"/>
    <w:rsid w:val="48C90432"/>
    <w:rsid w:val="48D415DA"/>
    <w:rsid w:val="499C7D37"/>
    <w:rsid w:val="49FE0702"/>
    <w:rsid w:val="4A2C4445"/>
    <w:rsid w:val="4A580E5D"/>
    <w:rsid w:val="4AEA6C82"/>
    <w:rsid w:val="4B7E7021"/>
    <w:rsid w:val="4B897627"/>
    <w:rsid w:val="4BD977EB"/>
    <w:rsid w:val="4BF21670"/>
    <w:rsid w:val="4C193AE8"/>
    <w:rsid w:val="4CF351E4"/>
    <w:rsid w:val="4D5E6C3B"/>
    <w:rsid w:val="4D793E6E"/>
    <w:rsid w:val="4DBA7EA9"/>
    <w:rsid w:val="4DBF6913"/>
    <w:rsid w:val="4E7073C0"/>
    <w:rsid w:val="4EBF697F"/>
    <w:rsid w:val="4EED591D"/>
    <w:rsid w:val="4F167678"/>
    <w:rsid w:val="4F3D70A6"/>
    <w:rsid w:val="4F874C51"/>
    <w:rsid w:val="4FB235F0"/>
    <w:rsid w:val="500C031A"/>
    <w:rsid w:val="50223543"/>
    <w:rsid w:val="503D11B0"/>
    <w:rsid w:val="50777FF3"/>
    <w:rsid w:val="508605D9"/>
    <w:rsid w:val="50B16A3C"/>
    <w:rsid w:val="50CC06E1"/>
    <w:rsid w:val="50CD5BB5"/>
    <w:rsid w:val="51844DE7"/>
    <w:rsid w:val="51CC0A07"/>
    <w:rsid w:val="522F2B61"/>
    <w:rsid w:val="53000485"/>
    <w:rsid w:val="536B75FD"/>
    <w:rsid w:val="5408144B"/>
    <w:rsid w:val="54675E36"/>
    <w:rsid w:val="54696247"/>
    <w:rsid w:val="551E79F1"/>
    <w:rsid w:val="558F2703"/>
    <w:rsid w:val="55AA738C"/>
    <w:rsid w:val="55AB3D12"/>
    <w:rsid w:val="55DF0EAB"/>
    <w:rsid w:val="5614741E"/>
    <w:rsid w:val="56494582"/>
    <w:rsid w:val="56BE38A3"/>
    <w:rsid w:val="56F26D68"/>
    <w:rsid w:val="57704A52"/>
    <w:rsid w:val="57861F01"/>
    <w:rsid w:val="578C4BAF"/>
    <w:rsid w:val="579C6D5C"/>
    <w:rsid w:val="57E234C9"/>
    <w:rsid w:val="57E357E2"/>
    <w:rsid w:val="57F2713D"/>
    <w:rsid w:val="594F1028"/>
    <w:rsid w:val="59777CBE"/>
    <w:rsid w:val="598D4EE9"/>
    <w:rsid w:val="59B12B6A"/>
    <w:rsid w:val="59D608C6"/>
    <w:rsid w:val="5A16475A"/>
    <w:rsid w:val="5AFA2218"/>
    <w:rsid w:val="5B07135C"/>
    <w:rsid w:val="5B3A093D"/>
    <w:rsid w:val="5C065807"/>
    <w:rsid w:val="5CC0739C"/>
    <w:rsid w:val="5D066D29"/>
    <w:rsid w:val="5D243653"/>
    <w:rsid w:val="5DA36C6E"/>
    <w:rsid w:val="5DBF0831"/>
    <w:rsid w:val="5DE67F5C"/>
    <w:rsid w:val="5E0414A0"/>
    <w:rsid w:val="5F2C5C42"/>
    <w:rsid w:val="5F530220"/>
    <w:rsid w:val="5F872DBA"/>
    <w:rsid w:val="5F8B2697"/>
    <w:rsid w:val="600544F6"/>
    <w:rsid w:val="603D5158"/>
    <w:rsid w:val="60F31CBA"/>
    <w:rsid w:val="611A51D0"/>
    <w:rsid w:val="612C16AD"/>
    <w:rsid w:val="61A601AC"/>
    <w:rsid w:val="61B90606"/>
    <w:rsid w:val="622D3108"/>
    <w:rsid w:val="62466A21"/>
    <w:rsid w:val="62B222E2"/>
    <w:rsid w:val="6349032F"/>
    <w:rsid w:val="639B27FD"/>
    <w:rsid w:val="63D47DE7"/>
    <w:rsid w:val="641C735B"/>
    <w:rsid w:val="64306D81"/>
    <w:rsid w:val="643F1CAB"/>
    <w:rsid w:val="6466552F"/>
    <w:rsid w:val="648F4245"/>
    <w:rsid w:val="64D83D1A"/>
    <w:rsid w:val="6574497E"/>
    <w:rsid w:val="65AA45E1"/>
    <w:rsid w:val="65B9391C"/>
    <w:rsid w:val="65F55E47"/>
    <w:rsid w:val="667D2B9A"/>
    <w:rsid w:val="66A35C93"/>
    <w:rsid w:val="671A7711"/>
    <w:rsid w:val="672C55AC"/>
    <w:rsid w:val="67462BAE"/>
    <w:rsid w:val="6759361C"/>
    <w:rsid w:val="67950512"/>
    <w:rsid w:val="68037730"/>
    <w:rsid w:val="6804655B"/>
    <w:rsid w:val="6911150F"/>
    <w:rsid w:val="69225F46"/>
    <w:rsid w:val="69313380"/>
    <w:rsid w:val="6936036A"/>
    <w:rsid w:val="69AF0748"/>
    <w:rsid w:val="69F97855"/>
    <w:rsid w:val="6A406E07"/>
    <w:rsid w:val="6A4E61B3"/>
    <w:rsid w:val="6A5925DD"/>
    <w:rsid w:val="6A610689"/>
    <w:rsid w:val="6A7331FE"/>
    <w:rsid w:val="6AF01018"/>
    <w:rsid w:val="6B3F7CD6"/>
    <w:rsid w:val="6B594C63"/>
    <w:rsid w:val="6B663041"/>
    <w:rsid w:val="6BFD247D"/>
    <w:rsid w:val="6C112375"/>
    <w:rsid w:val="6C141EFD"/>
    <w:rsid w:val="6C3F34FF"/>
    <w:rsid w:val="6C6E463F"/>
    <w:rsid w:val="6C7E24CF"/>
    <w:rsid w:val="6C9768B4"/>
    <w:rsid w:val="6CEC129F"/>
    <w:rsid w:val="6D2F0161"/>
    <w:rsid w:val="6D440465"/>
    <w:rsid w:val="6DFD28A1"/>
    <w:rsid w:val="6E10666E"/>
    <w:rsid w:val="6E7C509D"/>
    <w:rsid w:val="6E836753"/>
    <w:rsid w:val="6EBF1E00"/>
    <w:rsid w:val="6EE86707"/>
    <w:rsid w:val="6F5A0B93"/>
    <w:rsid w:val="70F444D2"/>
    <w:rsid w:val="71663DE2"/>
    <w:rsid w:val="71F53D0F"/>
    <w:rsid w:val="724D3634"/>
    <w:rsid w:val="726F27D5"/>
    <w:rsid w:val="72D619D0"/>
    <w:rsid w:val="731735E6"/>
    <w:rsid w:val="73816819"/>
    <w:rsid w:val="73985813"/>
    <w:rsid w:val="74341FF0"/>
    <w:rsid w:val="74A415CE"/>
    <w:rsid w:val="74AE0345"/>
    <w:rsid w:val="74D04354"/>
    <w:rsid w:val="751F638E"/>
    <w:rsid w:val="75374A86"/>
    <w:rsid w:val="75515680"/>
    <w:rsid w:val="75901CD8"/>
    <w:rsid w:val="75A849CA"/>
    <w:rsid w:val="769B255A"/>
    <w:rsid w:val="775C443F"/>
    <w:rsid w:val="77A14166"/>
    <w:rsid w:val="78293997"/>
    <w:rsid w:val="78C26C21"/>
    <w:rsid w:val="78F83E7C"/>
    <w:rsid w:val="798E65D4"/>
    <w:rsid w:val="7A40447C"/>
    <w:rsid w:val="7A505A00"/>
    <w:rsid w:val="7AE74309"/>
    <w:rsid w:val="7B721C41"/>
    <w:rsid w:val="7B98103C"/>
    <w:rsid w:val="7C142DB9"/>
    <w:rsid w:val="7C6B49A3"/>
    <w:rsid w:val="7C9101CE"/>
    <w:rsid w:val="7C9F2C13"/>
    <w:rsid w:val="7CCB4FAE"/>
    <w:rsid w:val="7D403EF5"/>
    <w:rsid w:val="7DA261A2"/>
    <w:rsid w:val="7DF47948"/>
    <w:rsid w:val="7E3420E2"/>
    <w:rsid w:val="7E355268"/>
    <w:rsid w:val="7E8458A8"/>
    <w:rsid w:val="7E8A5499"/>
    <w:rsid w:val="7EFF1141"/>
    <w:rsid w:val="7F233313"/>
    <w:rsid w:val="7F2436E5"/>
    <w:rsid w:val="8B5FA665"/>
    <w:rsid w:val="FFEF8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autoRedefine/>
    <w:qFormat/>
    <w:uiPriority w:val="0"/>
    <w:pPr>
      <w:keepNext/>
      <w:widowControl w:val="0"/>
      <w:tabs>
        <w:tab w:val="left" w:pos="480"/>
      </w:tabs>
      <w:spacing w:line="240" w:lineRule="auto"/>
      <w:ind w:left="480" w:hanging="480"/>
      <w:jc w:val="center"/>
      <w:textAlignment w:val="auto"/>
      <w:outlineLvl w:val="0"/>
    </w:pPr>
    <w:rPr>
      <w:rFonts w:ascii="Arial" w:hAnsi="Arial" w:eastAsia="黑体"/>
      <w:b/>
      <w:color w:val="auto"/>
      <w:kern w:val="2"/>
      <w:sz w:val="36"/>
    </w:rPr>
  </w:style>
  <w:style w:type="paragraph" w:styleId="3">
    <w:name w:val="heading 2"/>
    <w:basedOn w:val="1"/>
    <w:next w:val="1"/>
    <w:qFormat/>
    <w:uiPriority w:val="0"/>
    <w:pPr>
      <w:widowControl/>
      <w:autoSpaceDE/>
      <w:autoSpaceDN/>
      <w:spacing w:before="260" w:after="260" w:line="413" w:lineRule="auto"/>
      <w:ind w:left="0" w:firstLine="24"/>
      <w:outlineLvl w:val="1"/>
    </w:pPr>
  </w:style>
  <w:style w:type="paragraph" w:styleId="4">
    <w:name w:val="heading 3"/>
    <w:basedOn w:val="1"/>
    <w:next w:val="1"/>
    <w:link w:val="46"/>
    <w:autoRedefine/>
    <w:unhideWhenUsed/>
    <w:qFormat/>
    <w:uiPriority w:val="0"/>
    <w:pPr>
      <w:keepNext/>
      <w:keepLines/>
      <w:spacing w:before="260" w:after="260" w:line="416" w:lineRule="atLeast"/>
      <w:outlineLvl w:val="2"/>
    </w:pPr>
    <w:rPr>
      <w:b/>
      <w:bCs/>
      <w:sz w:val="32"/>
      <w:szCs w:val="32"/>
    </w:rPr>
  </w:style>
  <w:style w:type="paragraph" w:styleId="5">
    <w:name w:val="heading 4"/>
    <w:basedOn w:val="1"/>
    <w:next w:val="1"/>
    <w:link w:val="47"/>
    <w:unhideWhenUsed/>
    <w:qFormat/>
    <w:uiPriority w:val="0"/>
    <w:pPr>
      <w:keepNext/>
      <w:keepLines/>
      <w:spacing w:before="280" w:after="290" w:line="376" w:lineRule="atLeast"/>
      <w:outlineLvl w:val="3"/>
    </w:pPr>
    <w:rPr>
      <w:rFonts w:ascii="Calibri Light" w:hAnsi="Calibri Light" w:cs="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8"/>
    <w:qFormat/>
    <w:uiPriority w:val="0"/>
    <w:pPr>
      <w:jc w:val="left"/>
    </w:pPr>
  </w:style>
  <w:style w:type="paragraph" w:styleId="7">
    <w:name w:val="Body Text"/>
    <w:basedOn w:val="1"/>
    <w:next w:val="1"/>
    <w:qFormat/>
    <w:uiPriority w:val="0"/>
    <w:pPr>
      <w:jc w:val="left"/>
    </w:pPr>
    <w:rPr>
      <w:rFonts w:ascii="Arial" w:hAnsi="Arial" w:eastAsia="黑体"/>
      <w:b/>
      <w:sz w:val="32"/>
    </w:rPr>
  </w:style>
  <w:style w:type="paragraph" w:styleId="8">
    <w:name w:val="Body Text Indent"/>
    <w:basedOn w:val="1"/>
    <w:next w:val="9"/>
    <w:qFormat/>
    <w:uiPriority w:val="0"/>
    <w:pPr>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45"/>
    <w:qFormat/>
    <w:uiPriority w:val="0"/>
    <w:pPr>
      <w:widowControl w:val="0"/>
      <w:spacing w:line="240" w:lineRule="auto"/>
      <w:textAlignment w:val="auto"/>
    </w:pPr>
    <w:rPr>
      <w:rFonts w:ascii="宋体" w:hAnsi="Courier New"/>
      <w:color w:val="auto"/>
      <w:kern w:val="2"/>
    </w:rPr>
  </w:style>
  <w:style w:type="paragraph" w:styleId="11">
    <w:name w:val="toc 8"/>
    <w:next w:val="1"/>
    <w:autoRedefine/>
    <w:qFormat/>
    <w:uiPriority w:val="0"/>
    <w:pPr>
      <w:wordWrap w:val="0"/>
      <w:ind w:left="1270"/>
      <w:jc w:val="both"/>
    </w:pPr>
    <w:rPr>
      <w:rFonts w:ascii="Times New Roman" w:hAnsi="Times New Roman" w:eastAsia="宋体" w:cs="Times New Roman"/>
      <w:lang w:val="en-US" w:eastAsia="zh-CN" w:bidi="ar-SA"/>
    </w:rPr>
  </w:style>
  <w:style w:type="paragraph" w:styleId="12">
    <w:name w:val="Balloon Text"/>
    <w:basedOn w:val="1"/>
    <w:link w:val="50"/>
    <w:autoRedefine/>
    <w:qFormat/>
    <w:uiPriority w:val="0"/>
    <w:pPr>
      <w:spacing w:line="240" w:lineRule="auto"/>
    </w:pPr>
    <w:rPr>
      <w:sz w:val="18"/>
      <w:szCs w:val="18"/>
    </w:rPr>
  </w:style>
  <w:style w:type="paragraph" w:styleId="13">
    <w:name w:val="footer"/>
    <w:basedOn w:val="1"/>
    <w:next w:val="9"/>
    <w:link w:val="63"/>
    <w:autoRedefine/>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2"/>
    <w:basedOn w:val="2"/>
    <w:next w:val="1"/>
    <w:autoRedefine/>
    <w:unhideWhenUsed/>
    <w:qFormat/>
    <w:uiPriority w:val="39"/>
    <w:pPr>
      <w:widowControl/>
      <w:spacing w:after="200" w:line="276" w:lineRule="auto"/>
      <w:ind w:left="420" w:leftChars="200"/>
      <w:jc w:val="left"/>
    </w:pPr>
    <w:rPr>
      <w:kern w:val="0"/>
      <w:sz w:val="22"/>
      <w:lang w:eastAsia="en-US" w:bidi="en-US"/>
    </w:rPr>
  </w:style>
  <w:style w:type="paragraph" w:styleId="16">
    <w:name w:val="Normal (Web)"/>
    <w:basedOn w:val="1"/>
    <w:unhideWhenUsed/>
    <w:qFormat/>
    <w:uiPriority w:val="99"/>
    <w:pPr>
      <w:spacing w:beforeAutospacing="1" w:afterAutospacing="1"/>
      <w:jc w:val="left"/>
    </w:pPr>
    <w:rPr>
      <w:rFonts w:ascii="宋体" w:hAnsi="宋体" w:cs="宋体"/>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annotation subject"/>
    <w:basedOn w:val="6"/>
    <w:next w:val="6"/>
    <w:link w:val="49"/>
    <w:autoRedefine/>
    <w:qFormat/>
    <w:uiPriority w:val="0"/>
    <w:rPr>
      <w:b/>
      <w:bCs/>
    </w:rPr>
  </w:style>
  <w:style w:type="paragraph" w:styleId="19">
    <w:name w:val="Body Text First Indent"/>
    <w:basedOn w:val="7"/>
    <w:next w:val="1"/>
    <w:autoRedefine/>
    <w:qFormat/>
    <w:uiPriority w:val="0"/>
    <w:pPr>
      <w:spacing w:after="120"/>
      <w:ind w:firstLine="420" w:firstLineChars="100"/>
      <w:jc w:val="both"/>
    </w:pPr>
    <w:rPr>
      <w:rFonts w:ascii="Times New Roman" w:hAnsi="Times New Roman" w:eastAsia="宋体"/>
      <w:b w:val="0"/>
      <w:sz w:val="21"/>
    </w:rPr>
  </w:style>
  <w:style w:type="paragraph" w:styleId="20">
    <w:name w:val="Body Text First Indent 2"/>
    <w:basedOn w:val="8"/>
    <w:autoRedefine/>
    <w:qFormat/>
    <w:uiPriority w:val="0"/>
    <w:pPr>
      <w:widowControl w:val="0"/>
      <w:spacing w:after="120"/>
      <w:ind w:firstLine="420" w:firstLineChars="200"/>
    </w:pPr>
    <w:rPr>
      <w:rFonts w:ascii="Calibri" w:hAnsi="Calibri"/>
      <w:kern w:val="2"/>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FollowedHyperlink"/>
    <w:basedOn w:val="23"/>
    <w:autoRedefine/>
    <w:qFormat/>
    <w:uiPriority w:val="0"/>
    <w:rPr>
      <w:color w:val="333333"/>
      <w:u w:val="none"/>
    </w:rPr>
  </w:style>
  <w:style w:type="character" w:styleId="26">
    <w:name w:val="HTML Definition"/>
    <w:basedOn w:val="23"/>
    <w:qFormat/>
    <w:uiPriority w:val="0"/>
    <w:rPr>
      <w:i/>
      <w:iCs/>
    </w:rPr>
  </w:style>
  <w:style w:type="character" w:styleId="27">
    <w:name w:val="Hyperlink"/>
    <w:basedOn w:val="23"/>
    <w:autoRedefine/>
    <w:qFormat/>
    <w:uiPriority w:val="0"/>
    <w:rPr>
      <w:color w:val="333333"/>
      <w:u w:val="none"/>
    </w:rPr>
  </w:style>
  <w:style w:type="character" w:styleId="28">
    <w:name w:val="HTML Code"/>
    <w:basedOn w:val="23"/>
    <w:qFormat/>
    <w:uiPriority w:val="0"/>
    <w:rPr>
      <w:rFonts w:hint="default" w:ascii="Consolas" w:hAnsi="Consolas" w:eastAsia="Consolas" w:cs="Consolas"/>
      <w:color w:val="C7254E"/>
      <w:sz w:val="21"/>
      <w:szCs w:val="21"/>
      <w:shd w:val="clear" w:fill="F9F2F4"/>
    </w:rPr>
  </w:style>
  <w:style w:type="character" w:styleId="29">
    <w:name w:val="annotation reference"/>
    <w:basedOn w:val="23"/>
    <w:autoRedefine/>
    <w:qFormat/>
    <w:uiPriority w:val="0"/>
    <w:rPr>
      <w:sz w:val="21"/>
      <w:szCs w:val="21"/>
    </w:rPr>
  </w:style>
  <w:style w:type="character" w:styleId="30">
    <w:name w:val="HTML Keyboard"/>
    <w:basedOn w:val="23"/>
    <w:qFormat/>
    <w:uiPriority w:val="0"/>
    <w:rPr>
      <w:rFonts w:ascii="Consolas" w:hAnsi="Consolas" w:eastAsia="Consolas" w:cs="Consolas"/>
      <w:color w:val="FFFFFF"/>
      <w:sz w:val="21"/>
      <w:szCs w:val="21"/>
      <w:shd w:val="clear" w:fill="333333"/>
    </w:rPr>
  </w:style>
  <w:style w:type="character" w:styleId="31">
    <w:name w:val="HTML Sample"/>
    <w:basedOn w:val="23"/>
    <w:qFormat/>
    <w:uiPriority w:val="0"/>
    <w:rPr>
      <w:rFonts w:hint="default" w:ascii="Consolas" w:hAnsi="Consolas" w:eastAsia="Consolas" w:cs="Consolas"/>
      <w:sz w:val="21"/>
      <w:szCs w:val="21"/>
    </w:rPr>
  </w:style>
  <w:style w:type="paragraph" w:customStyle="1" w:styleId="32">
    <w:name w:val="样式 样式 行距: 1.5 倍行距 + 首行缩进:  2 字符"/>
    <w:basedOn w:val="1"/>
    <w:autoRedefine/>
    <w:qFormat/>
    <w:uiPriority w:val="0"/>
    <w:pPr>
      <w:ind w:firstLine="422"/>
    </w:pPr>
    <w:rPr>
      <w:rFonts w:cs="宋体"/>
      <w:sz w:val="24"/>
    </w:rPr>
  </w:style>
  <w:style w:type="paragraph" w:customStyle="1" w:styleId="33">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34">
    <w:name w:val="目录 71"/>
    <w:basedOn w:val="1"/>
    <w:next w:val="1"/>
    <w:autoRedefine/>
    <w:qFormat/>
    <w:uiPriority w:val="0"/>
    <w:pPr>
      <w:ind w:left="2520"/>
    </w:pPr>
    <w:rPr>
      <w:rFonts w:ascii="Calibri"/>
    </w:rPr>
  </w:style>
  <w:style w:type="paragraph" w:customStyle="1" w:styleId="35">
    <w:name w:val="￥正文"/>
    <w:basedOn w:val="1"/>
    <w:autoRedefine/>
    <w:qFormat/>
    <w:uiPriority w:val="0"/>
    <w:pPr>
      <w:spacing w:line="360" w:lineRule="auto"/>
      <w:ind w:firstLine="200" w:firstLineChars="200"/>
    </w:pPr>
    <w:rPr>
      <w:rFonts w:ascii="Calibri" w:hAnsi="Calibri"/>
      <w:sz w:val="24"/>
    </w:rPr>
  </w:style>
  <w:style w:type="paragraph" w:customStyle="1" w:styleId="36">
    <w:name w:val="正文缩进1"/>
    <w:basedOn w:val="1"/>
    <w:autoRedefine/>
    <w:qFormat/>
    <w:uiPriority w:val="99"/>
    <w:pPr>
      <w:ind w:firstLine="624"/>
      <w:textAlignment w:val="center"/>
    </w:pPr>
  </w:style>
  <w:style w:type="character" w:customStyle="1" w:styleId="37">
    <w:name w:val="span33"/>
    <w:basedOn w:val="23"/>
    <w:autoRedefine/>
    <w:qFormat/>
    <w:uiPriority w:val="0"/>
    <w:rPr>
      <w:rFonts w:ascii="微软雅黑" w:hAnsi="微软雅黑" w:eastAsia="微软雅黑" w:cs="微软雅黑"/>
    </w:rPr>
  </w:style>
  <w:style w:type="character" w:customStyle="1" w:styleId="38">
    <w:name w:val="selec"/>
    <w:basedOn w:val="23"/>
    <w:autoRedefine/>
    <w:qFormat/>
    <w:uiPriority w:val="0"/>
  </w:style>
  <w:style w:type="character" w:customStyle="1" w:styleId="39">
    <w:name w:val="folder"/>
    <w:basedOn w:val="23"/>
    <w:autoRedefine/>
    <w:qFormat/>
    <w:uiPriority w:val="0"/>
  </w:style>
  <w:style w:type="character" w:customStyle="1" w:styleId="40">
    <w:name w:val="folder1"/>
    <w:basedOn w:val="23"/>
    <w:qFormat/>
    <w:uiPriority w:val="0"/>
  </w:style>
  <w:style w:type="character" w:customStyle="1" w:styleId="41">
    <w:name w:val="file"/>
    <w:basedOn w:val="23"/>
    <w:autoRedefine/>
    <w:qFormat/>
    <w:uiPriority w:val="0"/>
  </w:style>
  <w:style w:type="character" w:customStyle="1" w:styleId="42">
    <w:name w:val="span2"/>
    <w:basedOn w:val="23"/>
    <w:autoRedefine/>
    <w:qFormat/>
    <w:uiPriority w:val="0"/>
  </w:style>
  <w:style w:type="character" w:customStyle="1" w:styleId="43">
    <w:name w:val="span3"/>
    <w:basedOn w:val="23"/>
    <w:autoRedefine/>
    <w:qFormat/>
    <w:uiPriority w:val="0"/>
  </w:style>
  <w:style w:type="character" w:customStyle="1" w:styleId="44">
    <w:name w:val="span1"/>
    <w:basedOn w:val="23"/>
    <w:autoRedefine/>
    <w:qFormat/>
    <w:uiPriority w:val="0"/>
  </w:style>
  <w:style w:type="character" w:customStyle="1" w:styleId="45">
    <w:name w:val="纯文本 字符"/>
    <w:basedOn w:val="23"/>
    <w:link w:val="10"/>
    <w:autoRedefine/>
    <w:qFormat/>
    <w:uiPriority w:val="0"/>
    <w:rPr>
      <w:rFonts w:ascii="宋体" w:hAnsi="Courier New"/>
      <w:kern w:val="2"/>
      <w:sz w:val="21"/>
      <w:u w:val="none" w:color="000000"/>
    </w:rPr>
  </w:style>
  <w:style w:type="character" w:customStyle="1" w:styleId="46">
    <w:name w:val="标题 3 字符"/>
    <w:basedOn w:val="23"/>
    <w:link w:val="4"/>
    <w:autoRedefine/>
    <w:semiHidden/>
    <w:qFormat/>
    <w:uiPriority w:val="0"/>
    <w:rPr>
      <w:b/>
      <w:bCs/>
      <w:color w:val="000000"/>
      <w:sz w:val="32"/>
      <w:szCs w:val="32"/>
      <w:u w:val="none" w:color="000000"/>
    </w:rPr>
  </w:style>
  <w:style w:type="character" w:customStyle="1" w:styleId="47">
    <w:name w:val="标题 4 字符"/>
    <w:basedOn w:val="23"/>
    <w:link w:val="5"/>
    <w:autoRedefine/>
    <w:semiHidden/>
    <w:qFormat/>
    <w:uiPriority w:val="0"/>
    <w:rPr>
      <w:rFonts w:ascii="Calibri Light" w:hAnsi="Calibri Light" w:eastAsia="宋体" w:cs="黑体"/>
      <w:b/>
      <w:bCs/>
      <w:color w:val="000000"/>
      <w:sz w:val="28"/>
      <w:szCs w:val="28"/>
      <w:u w:val="none" w:color="000000"/>
    </w:rPr>
  </w:style>
  <w:style w:type="character" w:customStyle="1" w:styleId="48">
    <w:name w:val="批注文字 字符"/>
    <w:basedOn w:val="23"/>
    <w:link w:val="6"/>
    <w:autoRedefine/>
    <w:qFormat/>
    <w:uiPriority w:val="0"/>
    <w:rPr>
      <w:color w:val="000000"/>
      <w:sz w:val="21"/>
      <w:u w:val="none" w:color="000000"/>
    </w:rPr>
  </w:style>
  <w:style w:type="character" w:customStyle="1" w:styleId="49">
    <w:name w:val="批注主题 字符"/>
    <w:basedOn w:val="48"/>
    <w:link w:val="18"/>
    <w:autoRedefine/>
    <w:qFormat/>
    <w:uiPriority w:val="0"/>
    <w:rPr>
      <w:b/>
      <w:bCs/>
      <w:color w:val="000000"/>
      <w:sz w:val="21"/>
      <w:u w:val="none" w:color="000000"/>
    </w:rPr>
  </w:style>
  <w:style w:type="character" w:customStyle="1" w:styleId="50">
    <w:name w:val="批注框文本 字符"/>
    <w:basedOn w:val="23"/>
    <w:link w:val="12"/>
    <w:autoRedefine/>
    <w:qFormat/>
    <w:uiPriority w:val="0"/>
    <w:rPr>
      <w:color w:val="000000"/>
      <w:sz w:val="18"/>
      <w:szCs w:val="18"/>
      <w:u w:val="none" w:color="000000"/>
    </w:rPr>
  </w:style>
  <w:style w:type="character" w:customStyle="1" w:styleId="51">
    <w:name w:val="font21"/>
    <w:basedOn w:val="23"/>
    <w:autoRedefine/>
    <w:qFormat/>
    <w:uiPriority w:val="0"/>
    <w:rPr>
      <w:rFonts w:hint="eastAsia" w:ascii="宋体" w:hAnsi="宋体" w:eastAsia="宋体" w:cs="宋体"/>
      <w:color w:val="000000"/>
      <w:sz w:val="20"/>
      <w:szCs w:val="20"/>
      <w:u w:val="none"/>
      <w:vertAlign w:val="superscript"/>
    </w:rPr>
  </w:style>
  <w:style w:type="character" w:customStyle="1" w:styleId="52">
    <w:name w:val="font61"/>
    <w:basedOn w:val="23"/>
    <w:autoRedefine/>
    <w:qFormat/>
    <w:uiPriority w:val="0"/>
    <w:rPr>
      <w:rFonts w:hint="default" w:ascii="Times New Roman" w:hAnsi="Times New Roman" w:cs="Times New Roman"/>
      <w:color w:val="000000"/>
      <w:sz w:val="20"/>
      <w:szCs w:val="20"/>
      <w:u w:val="none"/>
    </w:rPr>
  </w:style>
  <w:style w:type="paragraph" w:customStyle="1" w:styleId="53">
    <w:name w:val="Table Paragraph"/>
    <w:basedOn w:val="1"/>
    <w:autoRedefine/>
    <w:qFormat/>
    <w:uiPriority w:val="1"/>
    <w:rPr>
      <w:rFonts w:ascii="宋体" w:hAnsi="宋体" w:cs="宋体"/>
    </w:rPr>
  </w:style>
  <w:style w:type="character" w:customStyle="1" w:styleId="54">
    <w:name w:val="font31"/>
    <w:basedOn w:val="23"/>
    <w:autoRedefine/>
    <w:qFormat/>
    <w:uiPriority w:val="0"/>
    <w:rPr>
      <w:rFonts w:ascii="新宋体" w:hAnsi="新宋体" w:eastAsia="新宋体" w:cs="新宋体"/>
      <w:color w:val="000000"/>
      <w:sz w:val="20"/>
      <w:szCs w:val="20"/>
      <w:u w:val="none"/>
    </w:rPr>
  </w:style>
  <w:style w:type="character" w:customStyle="1" w:styleId="55">
    <w:name w:val="font51"/>
    <w:basedOn w:val="23"/>
    <w:autoRedefine/>
    <w:qFormat/>
    <w:uiPriority w:val="0"/>
    <w:rPr>
      <w:rFonts w:hint="eastAsia" w:ascii="新宋体" w:hAnsi="新宋体" w:eastAsia="新宋体" w:cs="新宋体"/>
      <w:b/>
      <w:color w:val="000000"/>
      <w:sz w:val="20"/>
      <w:szCs w:val="20"/>
      <w:u w:val="none"/>
    </w:rPr>
  </w:style>
  <w:style w:type="character" w:customStyle="1" w:styleId="56">
    <w:name w:val="font81"/>
    <w:basedOn w:val="23"/>
    <w:autoRedefine/>
    <w:qFormat/>
    <w:uiPriority w:val="0"/>
    <w:rPr>
      <w:rFonts w:hint="eastAsia" w:ascii="宋体" w:hAnsi="宋体" w:eastAsia="宋体" w:cs="宋体"/>
      <w:color w:val="FF0000"/>
      <w:sz w:val="20"/>
      <w:szCs w:val="20"/>
      <w:u w:val="none"/>
    </w:rPr>
  </w:style>
  <w:style w:type="paragraph" w:customStyle="1" w:styleId="57">
    <w:name w:val="标题1"/>
    <w:basedOn w:val="1"/>
    <w:autoRedefine/>
    <w:qFormat/>
    <w:uiPriority w:val="0"/>
    <w:pPr>
      <w:numPr>
        <w:ilvl w:val="0"/>
        <w:numId w:val="1"/>
      </w:numPr>
      <w:ind w:left="0"/>
      <w:outlineLvl w:val="0"/>
    </w:pPr>
    <w:rPr>
      <w:b/>
      <w:sz w:val="28"/>
    </w:rPr>
  </w:style>
  <w:style w:type="paragraph" w:customStyle="1" w:styleId="58">
    <w:name w:val="样式 正文+段后0.5行 + 段后: 0.5 行"/>
    <w:basedOn w:val="1"/>
    <w:autoRedefine/>
    <w:qFormat/>
    <w:uiPriority w:val="0"/>
    <w:pPr>
      <w:tabs>
        <w:tab w:val="left" w:pos="1081"/>
      </w:tabs>
      <w:ind w:left="540" w:leftChars="257" w:firstLine="480" w:firstLineChars="200"/>
    </w:pPr>
    <w:rPr>
      <w:rFonts w:ascii="宋体" w:hAnsi="宋体"/>
      <w:szCs w:val="24"/>
    </w:rPr>
  </w:style>
  <w:style w:type="paragraph" w:customStyle="1" w:styleId="59">
    <w:name w:val="标题4"/>
    <w:basedOn w:val="60"/>
    <w:autoRedefine/>
    <w:qFormat/>
    <w:uiPriority w:val="0"/>
    <w:pPr>
      <w:numPr>
        <w:ilvl w:val="3"/>
      </w:numPr>
      <w:ind w:left="0"/>
      <w:outlineLvl w:val="3"/>
    </w:pPr>
  </w:style>
  <w:style w:type="paragraph" w:customStyle="1" w:styleId="60">
    <w:name w:val="标题3"/>
    <w:basedOn w:val="61"/>
    <w:autoRedefine/>
    <w:qFormat/>
    <w:uiPriority w:val="0"/>
    <w:pPr>
      <w:numPr>
        <w:ilvl w:val="2"/>
      </w:numPr>
      <w:outlineLvl w:val="2"/>
    </w:pPr>
  </w:style>
  <w:style w:type="paragraph" w:customStyle="1" w:styleId="61">
    <w:name w:val="标题2"/>
    <w:basedOn w:val="57"/>
    <w:autoRedefine/>
    <w:qFormat/>
    <w:uiPriority w:val="0"/>
    <w:pPr>
      <w:numPr>
        <w:ilvl w:val="1"/>
      </w:numPr>
      <w:outlineLvl w:val="1"/>
    </w:pPr>
    <w:rPr>
      <w:sz w:val="24"/>
    </w:rPr>
  </w:style>
  <w:style w:type="paragraph" w:customStyle="1" w:styleId="62">
    <w:name w:val="标题5"/>
    <w:basedOn w:val="59"/>
    <w:autoRedefine/>
    <w:qFormat/>
    <w:uiPriority w:val="0"/>
    <w:pPr>
      <w:numPr>
        <w:ilvl w:val="4"/>
      </w:numPr>
      <w:ind w:left="0"/>
      <w:outlineLvl w:val="4"/>
    </w:pPr>
  </w:style>
  <w:style w:type="character" w:customStyle="1" w:styleId="63">
    <w:name w:val="页脚 字符"/>
    <w:basedOn w:val="23"/>
    <w:link w:val="13"/>
    <w:autoRedefine/>
    <w:qFormat/>
    <w:uiPriority w:val="99"/>
    <w:rPr>
      <w:color w:val="000000"/>
      <w:sz w:val="18"/>
      <w:u w:color="000000"/>
    </w:rPr>
  </w:style>
  <w:style w:type="character" w:customStyle="1" w:styleId="64">
    <w:name w:val="NormalCharacter"/>
    <w:autoRedefine/>
    <w:semiHidden/>
    <w:qFormat/>
    <w:uiPriority w:val="0"/>
  </w:style>
  <w:style w:type="paragraph" w:customStyle="1" w:styleId="65">
    <w:name w:val="标准的正文"/>
    <w:basedOn w:val="1"/>
    <w:autoRedefine/>
    <w:qFormat/>
    <w:uiPriority w:val="0"/>
    <w:pPr>
      <w:spacing w:line="360" w:lineRule="auto"/>
      <w:ind w:firstLine="480"/>
    </w:pPr>
    <w:rPr>
      <w:sz w:val="24"/>
    </w:rPr>
  </w:style>
  <w:style w:type="paragraph" w:customStyle="1" w:styleId="66">
    <w:name w:val="BodyText"/>
    <w:basedOn w:val="1"/>
    <w:autoRedefine/>
    <w:qFormat/>
    <w:uiPriority w:val="0"/>
    <w:pPr>
      <w:jc w:val="left"/>
      <w:textAlignment w:val="baseline"/>
    </w:pPr>
    <w:rPr>
      <w:rFonts w:ascii="Arial" w:hAnsi="Arial" w:eastAsia="黑体"/>
      <w:b/>
      <w:sz w:val="32"/>
    </w:rPr>
  </w:style>
  <w:style w:type="paragraph" w:styleId="67">
    <w:name w:val="List Paragraph"/>
    <w:basedOn w:val="1"/>
    <w:autoRedefine/>
    <w:qFormat/>
    <w:uiPriority w:val="0"/>
    <w:pPr>
      <w:ind w:firstLine="420" w:firstLineChars="200"/>
    </w:pPr>
  </w:style>
  <w:style w:type="paragraph" w:customStyle="1" w:styleId="68">
    <w:name w:val="表格"/>
    <w:basedOn w:val="1"/>
    <w:next w:val="1"/>
    <w:autoRedefine/>
    <w:qFormat/>
    <w:uiPriority w:val="0"/>
    <w:pPr>
      <w:spacing w:line="240" w:lineRule="auto"/>
    </w:pPr>
    <w:rPr>
      <w:sz w:val="24"/>
    </w:rPr>
  </w:style>
  <w:style w:type="paragraph" w:customStyle="1" w:styleId="69">
    <w:name w:val="列出段落1"/>
    <w:basedOn w:val="1"/>
    <w:qFormat/>
    <w:uiPriority w:val="99"/>
    <w:pPr>
      <w:widowControl/>
      <w:ind w:firstLine="420" w:firstLineChars="200"/>
      <w:jc w:val="left"/>
    </w:pPr>
    <w:rPr>
      <w:rFonts w:ascii="Cambria" w:hAnsi="Cambria" w:eastAsia="微软雅黑" w:cs="Cambria"/>
      <w:color w:val="595959"/>
      <w:kern w:val="20"/>
      <w:szCs w:val="21"/>
      <w:lang w:val="zh-CN"/>
    </w:rPr>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71">
    <w:name w:val="msg-box"/>
    <w:basedOn w:val="23"/>
    <w:qFormat/>
    <w:uiPriority w:val="0"/>
  </w:style>
  <w:style w:type="character" w:customStyle="1" w:styleId="72">
    <w:name w:val="handle"/>
    <w:basedOn w:val="23"/>
    <w:qFormat/>
    <w:uiPriority w:val="0"/>
  </w:style>
  <w:style w:type="character" w:customStyle="1" w:styleId="73">
    <w:name w:val="img-title"/>
    <w:basedOn w:val="23"/>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74EDA0C8-1384-4138-A707-C25949F03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10768</Words>
  <Characters>11649</Characters>
  <Lines>1</Lines>
  <Paragraphs>1</Paragraphs>
  <TotalTime>2</TotalTime>
  <ScaleCrop>false</ScaleCrop>
  <LinksUpToDate>false</LinksUpToDate>
  <CharactersWithSpaces>12083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2020-12-02T18:45:00Z</dcterms:created>
  <dc:creator>Administrator</dc:creator>
  <cp:lastModifiedBy>奶油浓汤小蛋糕</cp:lastModifiedBy>
  <dcterms:modified xsi:type="dcterms:W3CDTF">2025-08-25T06:46:32Z</dcterms:modified>
  <dc:title>含山县杨柳圩后河段堤防加固工程环评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0D88701B747248F49BDCAA4903F4C527_13</vt:lpwstr>
  </property>
  <property fmtid="{D5CDD505-2E9C-101B-9397-08002B2CF9AE}" pid="4" name="KSOTemplateDocerSaveRecord">
    <vt:lpwstr>eyJoZGlkIjoiMWVkYTdkNjM1Mjg4YzJjNzk1YmQ4NGM1ZWRiMTdiMDgiLCJ1c2VySWQiOiI0MjY1MDA1NTYifQ==</vt:lpwstr>
  </property>
</Properties>
</file>